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5F7619AF" w:rsidR="00764552" w:rsidRPr="0002578B" w:rsidRDefault="00764552" w:rsidP="6DC54436">
      <w:pPr>
        <w:jc w:val="center"/>
        <w:rPr>
          <w:rFonts w:asciiTheme="minorHAnsi" w:hAnsiTheme="minorHAnsi" w:cstheme="minorBidi"/>
          <w:b/>
          <w:bCs/>
          <w:color w:val="000000" w:themeColor="text1"/>
        </w:rPr>
      </w:pPr>
      <w:r w:rsidRPr="6DC54436">
        <w:rPr>
          <w:rFonts w:asciiTheme="minorHAnsi" w:hAnsiTheme="minorHAnsi" w:cstheme="minorBidi"/>
          <w:b/>
          <w:bCs/>
          <w:color w:val="000000" w:themeColor="text1"/>
        </w:rPr>
        <w:t>RF</w:t>
      </w:r>
      <w:r w:rsidRPr="6DC54436">
        <w:rPr>
          <w:rFonts w:asciiTheme="minorHAnsi" w:hAnsiTheme="minorHAnsi" w:cstheme="minorBidi"/>
          <w:b/>
          <w:bCs/>
        </w:rPr>
        <w:t xml:space="preserve">P </w:t>
      </w:r>
      <w:r w:rsidR="007D1DFF" w:rsidRPr="6DC54436">
        <w:rPr>
          <w:rFonts w:asciiTheme="minorHAnsi" w:hAnsiTheme="minorHAnsi" w:cstheme="minorBidi"/>
          <w:b/>
          <w:bCs/>
        </w:rPr>
        <w:t xml:space="preserve"> 26-86367</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w:t>
      </w:r>
      <w:proofErr w:type="gramStart"/>
      <w:r w:rsidRPr="0002578B">
        <w:rPr>
          <w:rFonts w:asciiTheme="minorHAnsi" w:hAnsiTheme="minorHAnsi" w:cstheme="minorHAnsi"/>
          <w:b/>
          <w:color w:val="000000" w:themeColor="text1"/>
          <w:szCs w:val="24"/>
        </w:rPr>
        <w:t>:  Please</w:t>
      </w:r>
      <w:proofErr w:type="gramEnd"/>
      <w:r w:rsidRPr="0002578B">
        <w:rPr>
          <w:rFonts w:asciiTheme="minorHAnsi" w:hAnsiTheme="minorHAnsi" w:cstheme="minorHAnsi"/>
          <w:b/>
          <w:color w:val="000000" w:themeColor="text1"/>
          <w:szCs w:val="24"/>
        </w:rPr>
        <w:t xml:space="preserve"> supply all requested information in the areas shaded yellow and indicate any attachments that have been included to support your responses.</w:t>
      </w:r>
    </w:p>
    <w:p w14:paraId="71BE401B" w14:textId="77777777" w:rsidR="00764552" w:rsidRPr="0002578B" w:rsidRDefault="00764552" w:rsidP="003C44D6">
      <w:pPr>
        <w:rPr>
          <w:rFonts w:asciiTheme="minorHAnsi" w:hAnsiTheme="minorHAnsi" w:cstheme="minorHAnsi"/>
          <w:b/>
          <w:color w:val="000000" w:themeColor="text1"/>
          <w:sz w:val="28"/>
          <w:szCs w:val="28"/>
        </w:rPr>
      </w:pP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002D59FD">
      <w:pPr>
        <w:pStyle w:val="ListParagraph"/>
        <w:numPr>
          <w:ilvl w:val="2"/>
          <w:numId w:val="29"/>
        </w:num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163EE64E" w:rsidR="0045412C" w:rsidRPr="0002578B" w:rsidRDefault="0045412C" w:rsidP="002D59FD">
      <w:pPr>
        <w:pStyle w:val="ListParagraph"/>
        <w:numPr>
          <w:ilvl w:val="3"/>
          <w:numId w:val="29"/>
        </w:numPr>
        <w:rPr>
          <w:rFonts w:asciiTheme="minorHAnsi" w:hAnsiTheme="minorHAnsi" w:cstheme="minorHAnsi"/>
          <w:color w:val="000000" w:themeColor="text1"/>
          <w:szCs w:val="24"/>
        </w:rPr>
      </w:pPr>
      <w:r w:rsidRPr="0002578B">
        <w:rPr>
          <w:rFonts w:asciiTheme="minorHAnsi" w:hAnsiTheme="minorHAnsi" w:cstheme="minorHAnsi"/>
          <w:color w:val="000000" w:themeColor="text1"/>
          <w:szCs w:val="24"/>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3A0BBE">
        <w:tc>
          <w:tcPr>
            <w:tcW w:w="8856" w:type="dxa"/>
            <w:shd w:val="clear" w:color="auto" w:fill="FFFF99"/>
          </w:tcPr>
          <w:p w14:paraId="13991E4C" w14:textId="77777777" w:rsidR="0045412C" w:rsidRPr="0002578B" w:rsidRDefault="0045412C" w:rsidP="003A0BBE">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64A615FF" w14:textId="2F0741B2" w:rsidR="0045412C" w:rsidRPr="0002578B" w:rsidRDefault="0045412C" w:rsidP="002D59FD">
      <w:pPr>
        <w:pStyle w:val="ListParagraph"/>
        <w:numPr>
          <w:ilvl w:val="3"/>
          <w:numId w:val="29"/>
        </w:numPr>
        <w:rPr>
          <w:rFonts w:asciiTheme="minorHAnsi" w:hAnsiTheme="minorHAnsi" w:cstheme="minorHAnsi"/>
          <w:color w:val="000000" w:themeColor="text1"/>
          <w:szCs w:val="24"/>
        </w:rPr>
      </w:pPr>
      <w:r w:rsidRPr="0002578B">
        <w:rPr>
          <w:rFonts w:asciiTheme="minorHAnsi" w:hAnsiTheme="minorHAnsi" w:cstheme="minorHAnsi"/>
          <w:color w:val="000000" w:themeColor="text1"/>
          <w:szCs w:val="24"/>
        </w:rPr>
        <w:t xml:space="preserve">Please confirm you have carefully reviewed all requirements listed in RFP Section </w:t>
      </w:r>
      <w:r w:rsidR="00B33818">
        <w:rPr>
          <w:rFonts w:asciiTheme="minorHAnsi" w:hAnsiTheme="minorHAnsi" w:cstheme="minorHAnsi"/>
          <w:color w:val="000000" w:themeColor="text1"/>
          <w:szCs w:val="24"/>
        </w:rPr>
        <w:t>1.4</w:t>
      </w:r>
      <w:r w:rsidRPr="0002578B">
        <w:rPr>
          <w:rFonts w:asciiTheme="minorHAnsi" w:hAnsiTheme="minorHAnsi" w:cstheme="minorHAnsi"/>
          <w:color w:val="000000" w:themeColor="text1"/>
          <w:szCs w:val="24"/>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Default="009918E9" w:rsidP="00800277">
      <w:pPr>
        <w:rPr>
          <w:rFonts w:asciiTheme="minorHAnsi" w:hAnsiTheme="minorHAnsi" w:cstheme="minorHAnsi"/>
          <w:color w:val="000000" w:themeColor="text1"/>
          <w:szCs w:val="24"/>
        </w:rPr>
      </w:pPr>
    </w:p>
    <w:p w14:paraId="2A9EFD5D" w14:textId="2947B94B" w:rsidR="00800277" w:rsidRPr="004C5FDC" w:rsidRDefault="00800277" w:rsidP="00DE6413">
      <w:pPr>
        <w:pStyle w:val="ListParagraph"/>
        <w:numPr>
          <w:ilvl w:val="3"/>
          <w:numId w:val="29"/>
        </w:numPr>
        <w:rPr>
          <w:rFonts w:asciiTheme="minorHAnsi" w:hAnsiTheme="minorHAnsi" w:cstheme="minorHAnsi"/>
          <w:color w:val="000000" w:themeColor="text1"/>
          <w:szCs w:val="24"/>
        </w:rPr>
      </w:pPr>
      <w:r w:rsidRPr="004C5FDC">
        <w:rPr>
          <w:rFonts w:asciiTheme="minorHAnsi" w:hAnsiTheme="minorHAnsi" w:cstheme="minorHAnsi"/>
          <w:color w:val="000000" w:themeColor="text1"/>
          <w:szCs w:val="24"/>
        </w:rPr>
        <w:t>Review the State’s </w:t>
      </w:r>
      <w:hyperlink r:id="rId11" w:tgtFrame="_blank" w:tooltip="https://www.in.gov/iot/iot-vendor-engagement/" w:history="1">
        <w:r w:rsidRPr="004C5FDC">
          <w:rPr>
            <w:rFonts w:asciiTheme="minorHAnsi" w:hAnsiTheme="minorHAnsi" w:cstheme="minorHAnsi"/>
            <w:color w:val="000000" w:themeColor="text1"/>
            <w:szCs w:val="24"/>
          </w:rPr>
          <w:t>Information Security Framework</w:t>
        </w:r>
      </w:hyperlink>
      <w:r w:rsidRPr="004C5FDC">
        <w:rPr>
          <w:rFonts w:asciiTheme="minorHAnsi" w:hAnsiTheme="minorHAnsi" w:cstheme="minorHAnsi"/>
          <w:color w:val="000000" w:themeColor="text1"/>
          <w:szCs w:val="24"/>
        </w:rPr>
        <w:t xml:space="preserve"> </w:t>
      </w:r>
      <w:r w:rsidR="0060271D" w:rsidRPr="004C5FDC">
        <w:rPr>
          <w:rFonts w:asciiTheme="minorHAnsi" w:hAnsiTheme="minorHAnsi" w:cstheme="minorHAnsi"/>
          <w:color w:val="000000" w:themeColor="text1"/>
          <w:szCs w:val="24"/>
        </w:rPr>
        <w:t>at</w:t>
      </w:r>
      <w:r w:rsidR="00716F1E" w:rsidRPr="004C5FDC">
        <w:rPr>
          <w:rFonts w:asciiTheme="minorHAnsi" w:hAnsiTheme="minorHAnsi" w:cstheme="minorHAnsi"/>
          <w:color w:val="000000" w:themeColor="text1"/>
          <w:szCs w:val="24"/>
        </w:rPr>
        <w:t xml:space="preserve"> </w:t>
      </w:r>
      <w:hyperlink r:id="rId12" w:history="1">
        <w:r w:rsidR="00716F1E" w:rsidRPr="004C5FDC">
          <w:rPr>
            <w:rStyle w:val="Hyperlink"/>
            <w:rFonts w:asciiTheme="minorHAnsi" w:hAnsiTheme="minorHAnsi" w:cstheme="minorHAnsi"/>
            <w:szCs w:val="24"/>
          </w:rPr>
          <w:t>https://www.in.gov/iot/iot-vendor-engagement/</w:t>
        </w:r>
      </w:hyperlink>
      <w:r w:rsidR="0060271D" w:rsidRPr="004C5FDC">
        <w:rPr>
          <w:rFonts w:asciiTheme="minorHAnsi" w:hAnsiTheme="minorHAnsi" w:cstheme="minorHAnsi"/>
          <w:color w:val="000000" w:themeColor="text1"/>
          <w:szCs w:val="24"/>
        </w:rPr>
        <w:t xml:space="preserve"> </w:t>
      </w:r>
      <w:r w:rsidRPr="004C5FDC">
        <w:rPr>
          <w:rFonts w:asciiTheme="minorHAnsi" w:hAnsiTheme="minorHAnsi" w:cstheme="minorHAnsi"/>
          <w:color w:val="000000" w:themeColor="text1"/>
          <w:szCs w:val="24"/>
        </w:rPr>
        <w:t>and either confirm that your company conforms to the policy or provide explanation to the areas for which your company does not conform.</w:t>
      </w:r>
      <w:r w:rsidR="00C2731C">
        <w:rPr>
          <w:rFonts w:asciiTheme="minorHAnsi" w:hAnsiTheme="minorHAnsi" w:cstheme="minorHAnsi"/>
          <w:color w:val="000000" w:themeColor="text1"/>
          <w:szCs w:val="24"/>
        </w:rPr>
        <w:t xml:space="preserve"> </w:t>
      </w:r>
      <w:r w:rsidR="00C2731C" w:rsidRPr="00C2731C">
        <w:rPr>
          <w:rFonts w:asciiTheme="minorHAnsi" w:hAnsiTheme="minorHAnsi" w:cstheme="minorHAnsi"/>
          <w:color w:val="000000" w:themeColor="text1"/>
          <w:szCs w:val="24"/>
        </w:rPr>
        <w:t>Please be advised that Respondents will be required to sign a Non-Disclosure Agreement (NDA) to access the IOT Information Security Framework.</w:t>
      </w:r>
    </w:p>
    <w:p w14:paraId="02509392" w14:textId="77777777" w:rsidR="004C5FDC" w:rsidRPr="0002578B" w:rsidRDefault="004C5FDC" w:rsidP="004C5FDC">
      <w:pPr>
        <w:pStyle w:val="ListParagraph"/>
        <w:ind w:left="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C5FDC" w:rsidRPr="0002578B" w14:paraId="5B0E6351" w14:textId="77777777" w:rsidTr="77A657FB">
        <w:tc>
          <w:tcPr>
            <w:tcW w:w="8910" w:type="dxa"/>
            <w:shd w:val="clear" w:color="auto" w:fill="FFFF99"/>
          </w:tcPr>
          <w:p w14:paraId="79B976C5" w14:textId="77777777" w:rsidR="004C5FDC" w:rsidRPr="0002578B" w:rsidRDefault="004C5FDC" w:rsidP="0090672A">
            <w:pPr>
              <w:pStyle w:val="ListParagraph"/>
              <w:ind w:left="0"/>
              <w:rPr>
                <w:rFonts w:asciiTheme="minorHAnsi" w:hAnsiTheme="minorHAnsi" w:cstheme="minorHAnsi"/>
                <w:color w:val="000000" w:themeColor="text1"/>
                <w:szCs w:val="24"/>
              </w:rPr>
            </w:pPr>
          </w:p>
        </w:tc>
      </w:tr>
    </w:tbl>
    <w:p w14:paraId="205F2345" w14:textId="77777777" w:rsidR="009B3333" w:rsidRDefault="009B3333">
      <w:pPr>
        <w:rPr>
          <w:rFonts w:ascii="Arial" w:eastAsia="Arial" w:hAnsi="Arial" w:cs="Arial"/>
          <w:b/>
          <w:bCs/>
          <w:color w:val="000000" w:themeColor="text1"/>
          <w:sz w:val="22"/>
          <w:szCs w:val="22"/>
        </w:rPr>
      </w:pPr>
    </w:p>
    <w:p w14:paraId="1AF31CC2" w14:textId="77777777" w:rsidR="0028065E" w:rsidRDefault="0028065E" w:rsidP="009B3333">
      <w:pPr>
        <w:spacing w:line="300" w:lineRule="atLeast"/>
        <w:rPr>
          <w:rFonts w:asciiTheme="minorHAnsi" w:hAnsiTheme="minorHAnsi" w:cstheme="minorHAnsi"/>
          <w:b/>
          <w:bCs/>
          <w:color w:val="242424"/>
          <w:sz w:val="21"/>
          <w:szCs w:val="21"/>
        </w:rPr>
      </w:pPr>
    </w:p>
    <w:p w14:paraId="4E291C7D" w14:textId="39BEF004" w:rsidR="009B3333" w:rsidRPr="00E62278" w:rsidRDefault="0028065E" w:rsidP="009B3333">
      <w:pPr>
        <w:spacing w:line="300" w:lineRule="atLeast"/>
        <w:rPr>
          <w:rFonts w:asciiTheme="minorHAnsi" w:hAnsiTheme="minorHAnsi" w:cstheme="minorHAnsi"/>
          <w:color w:val="242424"/>
          <w:szCs w:val="24"/>
        </w:rPr>
      </w:pPr>
      <w:r>
        <w:rPr>
          <w:rFonts w:asciiTheme="minorHAnsi" w:hAnsiTheme="minorHAnsi" w:cstheme="minorHAnsi"/>
          <w:b/>
          <w:bCs/>
          <w:color w:val="242424"/>
          <w:sz w:val="21"/>
          <w:szCs w:val="21"/>
        </w:rPr>
        <w:t>2.4.2</w:t>
      </w:r>
      <w:r>
        <w:rPr>
          <w:rFonts w:asciiTheme="minorHAnsi" w:hAnsiTheme="minorHAnsi" w:cstheme="minorHAnsi"/>
          <w:b/>
          <w:bCs/>
          <w:color w:val="242424"/>
          <w:sz w:val="21"/>
          <w:szCs w:val="21"/>
        </w:rPr>
        <w:tab/>
      </w:r>
      <w:r w:rsidR="009B3333" w:rsidRPr="00E62278">
        <w:rPr>
          <w:rFonts w:asciiTheme="minorHAnsi" w:hAnsiTheme="minorHAnsi" w:cstheme="minorHAnsi"/>
          <w:b/>
          <w:bCs/>
          <w:color w:val="242424"/>
          <w:szCs w:val="24"/>
        </w:rPr>
        <w:t>Artificial Intelligence (AI) Use Disclosure</w:t>
      </w:r>
    </w:p>
    <w:p w14:paraId="1A36C440" w14:textId="77777777" w:rsidR="009B3333" w:rsidRPr="00E62278" w:rsidRDefault="009B3333" w:rsidP="00A7543B">
      <w:pPr>
        <w:spacing w:line="300" w:lineRule="atLeast"/>
        <w:ind w:left="720"/>
        <w:rPr>
          <w:rFonts w:asciiTheme="minorHAnsi" w:hAnsiTheme="minorHAnsi" w:cstheme="minorHAnsi"/>
          <w:color w:val="242424"/>
          <w:szCs w:val="24"/>
        </w:rPr>
      </w:pPr>
      <w:r w:rsidRPr="00E62278">
        <w:rPr>
          <w:rFonts w:asciiTheme="minorHAnsi" w:hAnsiTheme="minorHAnsi" w:cstheme="minorHAnsi"/>
          <w:color w:val="242424"/>
          <w:szCs w:val="24"/>
        </w:rPr>
        <w:t>The State seeks to understand the use of artificial intelligence tools in the preparation of vendor submissions. Respondents must disclose whether AI technologies were used in developing any portion of their proposal.</w:t>
      </w:r>
    </w:p>
    <w:p w14:paraId="421380C0" w14:textId="6A87E278" w:rsidR="009B3333" w:rsidRPr="00E62278" w:rsidRDefault="009B3333" w:rsidP="00A7543B">
      <w:pPr>
        <w:spacing w:line="300" w:lineRule="atLeast"/>
        <w:ind w:firstLine="720"/>
        <w:rPr>
          <w:rFonts w:asciiTheme="minorHAnsi" w:hAnsiTheme="minorHAnsi" w:cstheme="minorHAnsi"/>
          <w:color w:val="242424"/>
          <w:szCs w:val="24"/>
        </w:rPr>
      </w:pPr>
      <w:r w:rsidRPr="00E62278">
        <w:rPr>
          <w:rFonts w:asciiTheme="minorHAnsi" w:hAnsiTheme="minorHAnsi" w:cstheme="minorHAnsi"/>
          <w:b/>
          <w:bCs/>
          <w:color w:val="242424"/>
          <w:szCs w:val="24"/>
        </w:rPr>
        <w:t>AI Utilization Statement</w:t>
      </w:r>
    </w:p>
    <w:p w14:paraId="013F13C1" w14:textId="77777777" w:rsidR="009B3333" w:rsidRPr="00E62278" w:rsidRDefault="009B3333" w:rsidP="00A7543B">
      <w:pPr>
        <w:spacing w:line="300" w:lineRule="atLeast"/>
        <w:ind w:left="720"/>
        <w:rPr>
          <w:rFonts w:asciiTheme="minorHAnsi" w:hAnsiTheme="minorHAnsi" w:cstheme="minorHAnsi"/>
          <w:color w:val="242424"/>
          <w:szCs w:val="24"/>
        </w:rPr>
      </w:pPr>
      <w:r w:rsidRPr="00E62278">
        <w:rPr>
          <w:rFonts w:asciiTheme="minorHAnsi" w:hAnsiTheme="minorHAnsi" w:cstheme="minorHAnsi"/>
          <w:color w:val="242424"/>
          <w:szCs w:val="24"/>
        </w:rPr>
        <w:t>State whether any AI tools or systems were used in drafting, reviewing, or generating any part of this proposal.</w:t>
      </w:r>
    </w:p>
    <w:p w14:paraId="04A3B711" w14:textId="77777777" w:rsidR="009B3333" w:rsidRPr="00E62278" w:rsidRDefault="009B3333" w:rsidP="00A7543B">
      <w:pPr>
        <w:spacing w:line="300" w:lineRule="atLeast"/>
        <w:ind w:firstLine="720"/>
        <w:rPr>
          <w:rFonts w:asciiTheme="minorHAnsi" w:hAnsiTheme="minorHAnsi" w:cstheme="minorHAnsi"/>
          <w:b/>
          <w:bCs/>
          <w:color w:val="242424"/>
          <w:szCs w:val="24"/>
        </w:rPr>
      </w:pPr>
      <w:r w:rsidRPr="00E62278">
        <w:rPr>
          <w:rFonts w:asciiTheme="minorHAnsi" w:hAnsiTheme="minorHAnsi" w:cstheme="minorHAnsi"/>
          <w:b/>
          <w:bCs/>
          <w:color w:val="242424"/>
          <w:szCs w:val="24"/>
        </w:rPr>
        <w:t>Description of Use</w:t>
      </w:r>
    </w:p>
    <w:p w14:paraId="6BE589F5" w14:textId="5E9FA04D" w:rsidR="009B3333" w:rsidRPr="00E62278" w:rsidRDefault="009B3333" w:rsidP="00A7543B">
      <w:pPr>
        <w:spacing w:line="300" w:lineRule="atLeast"/>
        <w:ind w:firstLine="720"/>
        <w:rPr>
          <w:rFonts w:asciiTheme="minorHAnsi" w:hAnsiTheme="minorHAnsi" w:cstheme="minorHAnsi"/>
          <w:color w:val="242424"/>
          <w:szCs w:val="24"/>
        </w:rPr>
      </w:pPr>
      <w:r w:rsidRPr="00E62278">
        <w:rPr>
          <w:rFonts w:asciiTheme="minorHAnsi" w:hAnsiTheme="minorHAnsi" w:cstheme="minorHAnsi"/>
          <w:color w:val="242424"/>
          <w:szCs w:val="24"/>
        </w:rPr>
        <w:lastRenderedPageBreak/>
        <w:t>If AI was used, provide the following details:</w:t>
      </w:r>
    </w:p>
    <w:p w14:paraId="5FEA7AB5" w14:textId="77777777" w:rsidR="009B3333" w:rsidRPr="00E62278" w:rsidRDefault="009B3333" w:rsidP="00A7543B">
      <w:pPr>
        <w:spacing w:line="300" w:lineRule="atLeast"/>
        <w:ind w:left="720"/>
        <w:rPr>
          <w:rFonts w:asciiTheme="minorHAnsi" w:hAnsiTheme="minorHAnsi" w:cstheme="minorHAnsi"/>
          <w:color w:val="242424"/>
          <w:szCs w:val="24"/>
        </w:rPr>
      </w:pPr>
      <w:r w:rsidRPr="00E62278">
        <w:rPr>
          <w:rFonts w:asciiTheme="minorHAnsi" w:hAnsiTheme="minorHAnsi" w:cstheme="minorHAnsi"/>
          <w:color w:val="242424"/>
          <w:szCs w:val="24"/>
        </w:rPr>
        <w:t>Identify which sections, questions, or deliverables within the proposal were created, reviewed, or influenced by AI tools.</w:t>
      </w:r>
    </w:p>
    <w:p w14:paraId="41725D20" w14:textId="77777777" w:rsidR="009B3333" w:rsidRPr="00E62278" w:rsidRDefault="009B3333" w:rsidP="00A7543B">
      <w:pPr>
        <w:spacing w:line="300" w:lineRule="atLeast"/>
        <w:ind w:left="720"/>
        <w:rPr>
          <w:rFonts w:asciiTheme="minorHAnsi" w:hAnsiTheme="minorHAnsi" w:cstheme="minorHAnsi"/>
          <w:color w:val="242424"/>
          <w:szCs w:val="24"/>
        </w:rPr>
      </w:pPr>
      <w:r w:rsidRPr="00E62278">
        <w:rPr>
          <w:rFonts w:asciiTheme="minorHAnsi" w:hAnsiTheme="minorHAnsi" w:cstheme="minorHAnsi"/>
          <w:color w:val="242424"/>
          <w:szCs w:val="24"/>
        </w:rPr>
        <w:t>Describe the purpose for using AI (e.g., drafting assistance, grammar review, data analysis, summarization).</w:t>
      </w:r>
    </w:p>
    <w:p w14:paraId="5B6B79A1" w14:textId="0528BFE3" w:rsidR="009B3333" w:rsidRPr="00E62278" w:rsidRDefault="009B3333" w:rsidP="0028065E">
      <w:pPr>
        <w:spacing w:line="300" w:lineRule="atLeast"/>
        <w:ind w:left="720"/>
        <w:rPr>
          <w:rFonts w:asciiTheme="minorHAnsi" w:hAnsiTheme="minorHAnsi" w:cstheme="minorHAnsi"/>
          <w:color w:val="242424"/>
          <w:szCs w:val="24"/>
        </w:rPr>
      </w:pPr>
      <w:r w:rsidRPr="00E62278">
        <w:rPr>
          <w:rFonts w:asciiTheme="minorHAnsi" w:hAnsiTheme="minorHAnsi" w:cstheme="minorHAnsi"/>
          <w:color w:val="242424"/>
          <w:szCs w:val="24"/>
        </w:rPr>
        <w:t xml:space="preserve">Explain the extent of human review and validation applied to </w:t>
      </w:r>
      <w:r w:rsidR="00E62278" w:rsidRPr="00E62278">
        <w:rPr>
          <w:rFonts w:asciiTheme="minorHAnsi" w:hAnsiTheme="minorHAnsi" w:cstheme="minorHAnsi"/>
          <w:color w:val="242424"/>
          <w:szCs w:val="24"/>
        </w:rPr>
        <w:t>AI generated</w:t>
      </w:r>
      <w:r w:rsidRPr="00E62278">
        <w:rPr>
          <w:rFonts w:asciiTheme="minorHAnsi" w:hAnsiTheme="minorHAnsi" w:cstheme="minorHAnsi"/>
          <w:color w:val="242424"/>
          <w:szCs w:val="24"/>
        </w:rPr>
        <w:t xml:space="preserve"> content to ensure accuracy, completeness, and compliance with solicitation requirements.</w:t>
      </w:r>
    </w:p>
    <w:tbl>
      <w:tblPr>
        <w:tblStyle w:val="TableGrid"/>
        <w:tblW w:w="0" w:type="auto"/>
        <w:tblInd w:w="-5" w:type="dxa"/>
        <w:tblLook w:val="04A0" w:firstRow="1" w:lastRow="0" w:firstColumn="1" w:lastColumn="0" w:noHBand="0" w:noVBand="1"/>
      </w:tblPr>
      <w:tblGrid>
        <w:gridCol w:w="8910"/>
      </w:tblGrid>
      <w:tr w:rsidR="00FB146C" w:rsidRPr="0002578B" w14:paraId="601089D4" w14:textId="77777777" w:rsidTr="008B52D4">
        <w:tc>
          <w:tcPr>
            <w:tcW w:w="8910" w:type="dxa"/>
            <w:shd w:val="clear" w:color="auto" w:fill="FFFF99"/>
          </w:tcPr>
          <w:p w14:paraId="18506A73" w14:textId="77777777" w:rsidR="00FB146C" w:rsidRPr="0002578B" w:rsidRDefault="00FB146C" w:rsidP="008B52D4">
            <w:pPr>
              <w:pStyle w:val="ListParagraph"/>
              <w:ind w:left="0"/>
              <w:rPr>
                <w:rFonts w:asciiTheme="minorHAnsi" w:hAnsiTheme="minorHAnsi" w:cstheme="minorHAnsi"/>
                <w:color w:val="000000" w:themeColor="text1"/>
                <w:szCs w:val="24"/>
              </w:rPr>
            </w:pPr>
          </w:p>
        </w:tc>
      </w:tr>
    </w:tbl>
    <w:p w14:paraId="17CE9CEC" w14:textId="77777777" w:rsidR="00FB146C" w:rsidRPr="00A7543B" w:rsidRDefault="00FB146C" w:rsidP="00A7543B">
      <w:pPr>
        <w:spacing w:line="300" w:lineRule="atLeast"/>
        <w:ind w:left="720"/>
        <w:rPr>
          <w:rFonts w:asciiTheme="minorHAnsi" w:hAnsiTheme="minorHAnsi" w:cstheme="minorHAnsi"/>
          <w:color w:val="242424"/>
          <w:sz w:val="21"/>
          <w:szCs w:val="21"/>
        </w:rPr>
      </w:pPr>
    </w:p>
    <w:p w14:paraId="4525E9A2" w14:textId="5CF42108" w:rsidR="009B3333" w:rsidRPr="00A7543B" w:rsidRDefault="00045633" w:rsidP="009B3333">
      <w:pPr>
        <w:spacing w:line="300" w:lineRule="atLeast"/>
        <w:rPr>
          <w:rFonts w:asciiTheme="minorHAnsi" w:hAnsiTheme="minorHAnsi" w:cstheme="minorHAnsi"/>
          <w:color w:val="242424"/>
          <w:sz w:val="21"/>
          <w:szCs w:val="21"/>
        </w:rPr>
      </w:pPr>
      <w:r>
        <w:rPr>
          <w:rFonts w:asciiTheme="minorHAnsi" w:hAnsiTheme="minorHAnsi" w:cstheme="minorHAnsi"/>
          <w:b/>
          <w:bCs/>
          <w:color w:val="242424"/>
          <w:sz w:val="21"/>
          <w:szCs w:val="21"/>
        </w:rPr>
        <w:t>2.4.2.1</w:t>
      </w:r>
      <w:r>
        <w:rPr>
          <w:rFonts w:asciiTheme="minorHAnsi" w:hAnsiTheme="minorHAnsi" w:cstheme="minorHAnsi"/>
          <w:b/>
          <w:bCs/>
          <w:color w:val="242424"/>
          <w:sz w:val="21"/>
          <w:szCs w:val="21"/>
        </w:rPr>
        <w:tab/>
      </w:r>
      <w:r w:rsidR="009B3333" w:rsidRPr="00E62278">
        <w:rPr>
          <w:rFonts w:asciiTheme="minorHAnsi" w:hAnsiTheme="minorHAnsi" w:cstheme="minorHAnsi"/>
          <w:b/>
          <w:bCs/>
          <w:color w:val="242424"/>
          <w:szCs w:val="24"/>
        </w:rPr>
        <w:t>AI Tools and Data Sources</w:t>
      </w:r>
    </w:p>
    <w:p w14:paraId="5A80C504" w14:textId="618ED3D2" w:rsidR="009B3333" w:rsidRPr="00E62278" w:rsidRDefault="009B3333" w:rsidP="00E62278">
      <w:pPr>
        <w:spacing w:line="300" w:lineRule="atLeast"/>
        <w:ind w:left="720"/>
        <w:rPr>
          <w:rFonts w:asciiTheme="minorHAnsi" w:hAnsiTheme="minorHAnsi" w:cstheme="minorHAnsi"/>
          <w:color w:val="242424"/>
          <w:szCs w:val="24"/>
        </w:rPr>
      </w:pPr>
      <w:r w:rsidRPr="00E62278">
        <w:rPr>
          <w:rFonts w:asciiTheme="minorHAnsi" w:hAnsiTheme="minorHAnsi" w:cstheme="minorHAnsi"/>
          <w:color w:val="242424"/>
          <w:szCs w:val="24"/>
        </w:rPr>
        <w:t xml:space="preserve">List the AI tools or platforms used (e.g., generative text tools, code assistants, </w:t>
      </w:r>
      <w:r w:rsidR="00045633" w:rsidRPr="00E62278">
        <w:rPr>
          <w:rFonts w:asciiTheme="minorHAnsi" w:hAnsiTheme="minorHAnsi" w:cstheme="minorHAnsi"/>
          <w:color w:val="242424"/>
          <w:szCs w:val="24"/>
        </w:rPr>
        <w:t>data analysis</w:t>
      </w:r>
      <w:r w:rsidRPr="00E62278">
        <w:rPr>
          <w:rFonts w:asciiTheme="minorHAnsi" w:hAnsiTheme="minorHAnsi" w:cstheme="minorHAnsi"/>
          <w:color w:val="242424"/>
          <w:szCs w:val="24"/>
        </w:rPr>
        <w:t xml:space="preserve"> models).</w:t>
      </w:r>
    </w:p>
    <w:p w14:paraId="3F864CEE" w14:textId="77777777" w:rsidR="009B3333" w:rsidRPr="00E62278" w:rsidRDefault="009B3333" w:rsidP="6DC54436">
      <w:pPr>
        <w:rPr>
          <w:rFonts w:asciiTheme="minorHAnsi" w:eastAsia="Arial" w:hAnsiTheme="minorHAnsi" w:cstheme="minorBidi"/>
          <w:b/>
          <w:bCs/>
          <w:color w:val="000000" w:themeColor="text1"/>
          <w:sz w:val="32"/>
          <w:szCs w:val="24"/>
        </w:rPr>
      </w:pPr>
    </w:p>
    <w:p w14:paraId="0087C75E" w14:textId="3D8C96AD" w:rsidR="00175EAC" w:rsidRPr="00A7023F" w:rsidRDefault="005C1CE2" w:rsidP="00A7543B">
      <w:pPr>
        <w:spacing w:line="300" w:lineRule="atLeast"/>
        <w:ind w:firstLine="720"/>
        <w:rPr>
          <w:rFonts w:asciiTheme="minorHAnsi" w:hAnsiTheme="minorHAnsi" w:cstheme="minorBidi"/>
          <w:b/>
          <w:bCs/>
          <w:color w:val="242424"/>
        </w:rPr>
      </w:pPr>
      <w:r w:rsidRPr="6DC54436">
        <w:rPr>
          <w:rFonts w:asciiTheme="minorHAnsi" w:hAnsiTheme="minorHAnsi" w:cstheme="minorBidi"/>
          <w:b/>
          <w:bCs/>
          <w:color w:val="242424"/>
        </w:rPr>
        <w:t>Solution Incorporating AI:</w:t>
      </w:r>
    </w:p>
    <w:p w14:paraId="73A07349" w14:textId="3319D186" w:rsidR="005C1CE2" w:rsidRPr="00A7023F" w:rsidRDefault="005C1CE2"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Does the proposed solution utilize any form of artificial intelligence (AI), as defined by [IC 4-13.1-5-</w:t>
      </w:r>
      <w:proofErr w:type="gramStart"/>
      <w:r w:rsidRPr="6DC54436">
        <w:rPr>
          <w:rFonts w:asciiTheme="minorHAnsi" w:hAnsiTheme="minorHAnsi" w:cstheme="minorBidi"/>
          <w:color w:val="242424"/>
        </w:rPr>
        <w:t>1](</w:t>
      </w:r>
      <w:proofErr w:type="gramEnd"/>
      <w:r w:rsidRPr="6DC54436">
        <w:rPr>
          <w:rFonts w:asciiTheme="minorHAnsi" w:hAnsiTheme="minorHAnsi" w:cstheme="minorBidi"/>
          <w:color w:val="242424"/>
        </w:rPr>
        <w:t>https://iga.in.gov/laws/2024/ic/titles/4) (https://iga.in.gov/laws/2024/ic/titles/4#4-13.1-5e address the following:</w:t>
      </w:r>
    </w:p>
    <w:p w14:paraId="6D73AC68" w14:textId="77777777" w:rsidR="005C1CE2" w:rsidRPr="00A7023F" w:rsidRDefault="005C1CE2" w:rsidP="00A7543B">
      <w:pPr>
        <w:spacing w:line="300" w:lineRule="atLeast"/>
        <w:ind w:firstLine="720"/>
        <w:rPr>
          <w:rFonts w:asciiTheme="minorHAnsi" w:hAnsiTheme="minorHAnsi" w:cstheme="minorBidi"/>
          <w:color w:val="242424"/>
        </w:rPr>
      </w:pPr>
      <w:r w:rsidRPr="6DC54436">
        <w:rPr>
          <w:rFonts w:asciiTheme="minorHAnsi" w:hAnsiTheme="minorHAnsi" w:cstheme="minorBidi"/>
          <w:color w:val="242424"/>
        </w:rPr>
        <w:t xml:space="preserve">- How is AI utilized within the solution? </w:t>
      </w:r>
    </w:p>
    <w:p w14:paraId="09A9F969" w14:textId="77777777" w:rsidR="005C1CE2" w:rsidRPr="00A7023F" w:rsidRDefault="005C1CE2"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Can the AI functionality be disabled without impacting the overall functionality or performance of the proposed solution?</w:t>
      </w:r>
    </w:p>
    <w:p w14:paraId="58D1ECB6" w14:textId="77777777" w:rsidR="005C1CE2" w:rsidRPr="00A7023F" w:rsidRDefault="005C1CE2"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Can the State enable/disable the AI functionality, or is that controlled by the solution/implementation provider?</w:t>
      </w:r>
    </w:p>
    <w:p w14:paraId="0872EB78" w14:textId="77777777" w:rsidR="005C1CE2" w:rsidRPr="00A7023F" w:rsidRDefault="005C1CE2" w:rsidP="00A7543B">
      <w:pPr>
        <w:spacing w:line="300" w:lineRule="atLeast"/>
        <w:ind w:firstLine="720"/>
        <w:rPr>
          <w:rFonts w:asciiTheme="minorHAnsi" w:hAnsiTheme="minorHAnsi" w:cstheme="minorBidi"/>
          <w:color w:val="242424"/>
        </w:rPr>
      </w:pPr>
      <w:r w:rsidRPr="6DC54436">
        <w:rPr>
          <w:rFonts w:asciiTheme="minorHAnsi" w:hAnsiTheme="minorHAnsi" w:cstheme="minorBidi"/>
          <w:color w:val="242424"/>
        </w:rPr>
        <w:t>- If disabling AI does result in limitations, please specify what those limitations are.</w:t>
      </w:r>
    </w:p>
    <w:p w14:paraId="3BC01CE8" w14:textId="77777777" w:rsidR="005C1CE2" w:rsidRPr="00A7023F" w:rsidRDefault="005C1CE2"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Is there a plan to introduce AI into the solution in the next four (4) years if AI is not already utilized OR is there a plan to expand AI in the solution if AI is already utilized?</w:t>
      </w:r>
    </w:p>
    <w:p w14:paraId="5421C09A" w14:textId="77777777" w:rsidR="005C1CE2" w:rsidRPr="00A7023F" w:rsidRDefault="005C1CE2"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If AI is not currently used in the proposed solution AND there are no plans currently to add AI to the proposed solution, respond with confirmation of understanding in the response area below.</w:t>
      </w:r>
    </w:p>
    <w:p w14:paraId="23931888" w14:textId="77777777" w:rsidR="005C1CE2" w:rsidRDefault="005C1CE2" w:rsidP="6DC54436">
      <w:pPr>
        <w:spacing w:line="300" w:lineRule="atLeast"/>
        <w:rPr>
          <w:rFonts w:asciiTheme="minorHAnsi" w:hAnsiTheme="minorHAnsi" w:cstheme="minorBidi"/>
          <w:color w:val="242424"/>
        </w:rPr>
      </w:pPr>
    </w:p>
    <w:tbl>
      <w:tblPr>
        <w:tblStyle w:val="TableGrid"/>
        <w:tblW w:w="0" w:type="auto"/>
        <w:tblInd w:w="-5" w:type="dxa"/>
        <w:tblLook w:val="04A0" w:firstRow="1" w:lastRow="0" w:firstColumn="1" w:lastColumn="0" w:noHBand="0" w:noVBand="1"/>
      </w:tblPr>
      <w:tblGrid>
        <w:gridCol w:w="8910"/>
      </w:tblGrid>
      <w:tr w:rsidR="00FB146C" w:rsidRPr="0002578B" w14:paraId="181999FB" w14:textId="77777777" w:rsidTr="008B52D4">
        <w:tc>
          <w:tcPr>
            <w:tcW w:w="8910" w:type="dxa"/>
            <w:shd w:val="clear" w:color="auto" w:fill="FFFF99"/>
          </w:tcPr>
          <w:p w14:paraId="4238CCE7" w14:textId="77777777" w:rsidR="00FB146C" w:rsidRPr="0002578B" w:rsidRDefault="00FB146C" w:rsidP="008B52D4">
            <w:pPr>
              <w:pStyle w:val="ListParagraph"/>
              <w:ind w:left="0"/>
              <w:rPr>
                <w:rFonts w:asciiTheme="minorHAnsi" w:hAnsiTheme="minorHAnsi" w:cstheme="minorHAnsi"/>
                <w:color w:val="000000" w:themeColor="text1"/>
                <w:szCs w:val="24"/>
              </w:rPr>
            </w:pPr>
          </w:p>
        </w:tc>
      </w:tr>
    </w:tbl>
    <w:p w14:paraId="3B9FB63E" w14:textId="77777777" w:rsidR="00FB146C" w:rsidRDefault="00FB146C" w:rsidP="6DC54436">
      <w:pPr>
        <w:spacing w:line="300" w:lineRule="atLeast"/>
        <w:rPr>
          <w:rFonts w:asciiTheme="minorHAnsi" w:hAnsiTheme="minorHAnsi" w:cstheme="minorBidi"/>
          <w:color w:val="242424"/>
        </w:rPr>
      </w:pPr>
    </w:p>
    <w:p w14:paraId="2FDBBC29" w14:textId="77777777" w:rsidR="00FB146C" w:rsidRPr="00A7023F" w:rsidRDefault="00FB146C" w:rsidP="6DC54436">
      <w:pPr>
        <w:spacing w:line="300" w:lineRule="atLeast"/>
        <w:rPr>
          <w:rFonts w:asciiTheme="minorHAnsi" w:hAnsiTheme="minorHAnsi" w:cstheme="minorBidi"/>
          <w:color w:val="242424"/>
        </w:rPr>
      </w:pPr>
    </w:p>
    <w:p w14:paraId="1723A2B6" w14:textId="1D7D22AC" w:rsidR="00175EAC" w:rsidRPr="00A7023F" w:rsidRDefault="00045633" w:rsidP="6DC54436">
      <w:pPr>
        <w:spacing w:line="300" w:lineRule="atLeast"/>
        <w:rPr>
          <w:rFonts w:asciiTheme="minorHAnsi" w:hAnsiTheme="minorHAnsi" w:cstheme="minorBidi"/>
          <w:b/>
          <w:bCs/>
          <w:color w:val="242424"/>
        </w:rPr>
      </w:pPr>
      <w:r>
        <w:rPr>
          <w:rFonts w:asciiTheme="minorHAnsi" w:hAnsiTheme="minorHAnsi" w:cstheme="minorBidi"/>
          <w:b/>
          <w:bCs/>
          <w:color w:val="242424"/>
        </w:rPr>
        <w:t>2.4.2.2</w:t>
      </w:r>
      <w:r w:rsidR="00175EAC" w:rsidRPr="6DC54436">
        <w:rPr>
          <w:rFonts w:asciiTheme="minorHAnsi" w:hAnsiTheme="minorHAnsi" w:cstheme="minorBidi"/>
          <w:b/>
          <w:bCs/>
          <w:color w:val="242424"/>
        </w:rPr>
        <w:t>Vendor Development During Implementation and Support:</w:t>
      </w:r>
    </w:p>
    <w:p w14:paraId="6CF0E8C3" w14:textId="6E8C02EE" w:rsidR="00175EAC" w:rsidRPr="00A7023F" w:rsidRDefault="00175EAC"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Do your developers use artificial intelligence (AI), as defined by [IC 4-12.1-5-</w:t>
      </w:r>
      <w:proofErr w:type="gramStart"/>
      <w:r w:rsidRPr="6DC54436">
        <w:rPr>
          <w:rFonts w:asciiTheme="minorHAnsi" w:hAnsiTheme="minorHAnsi" w:cstheme="minorBidi"/>
          <w:color w:val="242424"/>
        </w:rPr>
        <w:t>1](</w:t>
      </w:r>
      <w:proofErr w:type="gramEnd"/>
      <w:r w:rsidRPr="6DC54436">
        <w:rPr>
          <w:rFonts w:asciiTheme="minorHAnsi" w:hAnsiTheme="minorHAnsi" w:cstheme="minorBidi"/>
          <w:color w:val="242424"/>
        </w:rPr>
        <w:t xml:space="preserve">https://iga.in.gov/laws/2024/ic/titles/4) (https://iga.in.gov/laws/2024/ic/titles/4#4-13.1-5-1) to augment </w:t>
      </w:r>
      <w:r w:rsidR="00E62278" w:rsidRPr="6DC54436">
        <w:rPr>
          <w:rFonts w:asciiTheme="minorHAnsi" w:hAnsiTheme="minorHAnsi" w:cstheme="minorBidi"/>
          <w:color w:val="242424"/>
        </w:rPr>
        <w:t>theirs</w:t>
      </w:r>
      <w:r w:rsidRPr="6DC54436">
        <w:rPr>
          <w:rFonts w:asciiTheme="minorHAnsi" w:hAnsiTheme="minorHAnsi" w:cstheme="minorBidi"/>
          <w:color w:val="242424"/>
        </w:rPr>
        <w:t xml:space="preserve"> address the following:</w:t>
      </w:r>
    </w:p>
    <w:p w14:paraId="711E63AB" w14:textId="77777777" w:rsidR="00175EAC" w:rsidRPr="00A7023F" w:rsidRDefault="00175EAC" w:rsidP="00A7543B">
      <w:pPr>
        <w:spacing w:line="300" w:lineRule="atLeast"/>
        <w:ind w:firstLine="720"/>
        <w:rPr>
          <w:rFonts w:asciiTheme="minorHAnsi" w:hAnsiTheme="minorHAnsi" w:cstheme="minorBidi"/>
          <w:color w:val="242424"/>
        </w:rPr>
      </w:pPr>
      <w:r w:rsidRPr="6DC54436">
        <w:rPr>
          <w:rFonts w:asciiTheme="minorHAnsi" w:hAnsiTheme="minorHAnsi" w:cstheme="minorBidi"/>
          <w:color w:val="242424"/>
        </w:rPr>
        <w:t xml:space="preserve">- Describe the degree to which your developers use AI to augment their work. </w:t>
      </w:r>
    </w:p>
    <w:p w14:paraId="35E28771" w14:textId="77777777" w:rsidR="00175EAC" w:rsidRPr="00A7023F" w:rsidRDefault="00175EAC"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xml:space="preserve">- Describe the extent to which AI tools for development work are proposed for use in this project. </w:t>
      </w:r>
    </w:p>
    <w:p w14:paraId="4E72B851" w14:textId="77777777" w:rsidR="00175EAC" w:rsidRPr="00A7023F" w:rsidRDefault="00175EAC"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Can the AI functionality be disabled without impacting the development of the proposed solution?</w:t>
      </w:r>
    </w:p>
    <w:p w14:paraId="2215D318" w14:textId="77777777" w:rsidR="00175EAC" w:rsidRPr="00A7023F" w:rsidRDefault="00175EAC"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xml:space="preserve">- If disabling AI does impact the development of the proposed solution, please specify </w:t>
      </w:r>
      <w:r w:rsidRPr="6DC54436">
        <w:rPr>
          <w:rFonts w:asciiTheme="minorHAnsi" w:hAnsiTheme="minorHAnsi" w:cstheme="minorBidi"/>
          <w:color w:val="242424"/>
        </w:rPr>
        <w:lastRenderedPageBreak/>
        <w:t>what those impacts are.</w:t>
      </w:r>
    </w:p>
    <w:p w14:paraId="3A500720" w14:textId="77777777" w:rsidR="00175EAC" w:rsidRPr="00A7023F" w:rsidRDefault="00175EAC" w:rsidP="00A7543B">
      <w:pPr>
        <w:spacing w:line="300" w:lineRule="atLeast"/>
        <w:ind w:left="720"/>
        <w:rPr>
          <w:rFonts w:asciiTheme="minorHAnsi" w:hAnsiTheme="minorHAnsi" w:cstheme="minorBidi"/>
          <w:color w:val="242424"/>
        </w:rPr>
      </w:pPr>
      <w:r w:rsidRPr="6DC54436">
        <w:rPr>
          <w:rFonts w:asciiTheme="minorHAnsi" w:hAnsiTheme="minorHAnsi" w:cstheme="minorBidi"/>
          <w:color w:val="242424"/>
        </w:rPr>
        <w:t>- Is there a plan to introduce AI as part of the development of the proposed solution in the next four (4) years if AI is not already utilized in development OR is there a plan to expand AI as part of the development if AI is already utilized?</w:t>
      </w:r>
    </w:p>
    <w:p w14:paraId="430DF1D5" w14:textId="2B2E3470" w:rsidR="00175EAC" w:rsidRDefault="00175EAC" w:rsidP="00045633">
      <w:pPr>
        <w:spacing w:line="300" w:lineRule="atLeast"/>
        <w:ind w:left="720"/>
        <w:rPr>
          <w:rFonts w:asciiTheme="minorHAnsi" w:hAnsiTheme="minorHAnsi" w:cstheme="minorBidi"/>
          <w:color w:val="242424"/>
        </w:rPr>
      </w:pPr>
      <w:r w:rsidRPr="6DC54436">
        <w:rPr>
          <w:rFonts w:asciiTheme="minorHAnsi" w:hAnsiTheme="minorHAnsi" w:cstheme="minorBidi"/>
          <w:color w:val="242424"/>
        </w:rPr>
        <w:t>- If AI is not currently used by developers and there are no plans currently to leverage AI as part of development during the project or in Maintenance &amp; Operations, respond with confirmation of understanding in the response area below.</w:t>
      </w:r>
    </w:p>
    <w:p w14:paraId="6B92A34C" w14:textId="77777777" w:rsidR="00045633" w:rsidRDefault="00045633" w:rsidP="00045633">
      <w:pPr>
        <w:spacing w:line="300" w:lineRule="atLeast"/>
        <w:ind w:left="720"/>
        <w:rPr>
          <w:rFonts w:asciiTheme="minorHAnsi" w:hAnsiTheme="minorHAnsi" w:cstheme="minorBidi"/>
          <w:color w:val="242424"/>
        </w:rPr>
      </w:pPr>
    </w:p>
    <w:tbl>
      <w:tblPr>
        <w:tblStyle w:val="TableGrid"/>
        <w:tblW w:w="0" w:type="auto"/>
        <w:tblInd w:w="-5" w:type="dxa"/>
        <w:tblLook w:val="04A0" w:firstRow="1" w:lastRow="0" w:firstColumn="1" w:lastColumn="0" w:noHBand="0" w:noVBand="1"/>
      </w:tblPr>
      <w:tblGrid>
        <w:gridCol w:w="8910"/>
      </w:tblGrid>
      <w:tr w:rsidR="00045633" w:rsidRPr="0002578B" w14:paraId="500ADD68" w14:textId="77777777" w:rsidTr="008B52D4">
        <w:tc>
          <w:tcPr>
            <w:tcW w:w="8910" w:type="dxa"/>
            <w:shd w:val="clear" w:color="auto" w:fill="FFFF99"/>
          </w:tcPr>
          <w:p w14:paraId="366EB462"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4E811F45" w14:textId="77777777" w:rsidR="00045633" w:rsidRPr="00A7023F" w:rsidRDefault="00045633" w:rsidP="00A7543B">
      <w:pPr>
        <w:spacing w:line="300" w:lineRule="atLeast"/>
        <w:ind w:left="720"/>
        <w:rPr>
          <w:rFonts w:asciiTheme="minorHAnsi" w:hAnsiTheme="minorHAnsi" w:cstheme="minorBidi"/>
          <w:color w:val="242424"/>
        </w:rPr>
      </w:pPr>
    </w:p>
    <w:p w14:paraId="5ECFE51C" w14:textId="77777777" w:rsidR="009B3333" w:rsidRPr="00A7023F" w:rsidRDefault="009B3333" w:rsidP="6DC54436">
      <w:pPr>
        <w:rPr>
          <w:rFonts w:asciiTheme="minorHAnsi" w:eastAsia="Arial" w:hAnsiTheme="minorHAnsi" w:cstheme="minorBidi"/>
          <w:b/>
          <w:bCs/>
          <w:color w:val="000000" w:themeColor="text1"/>
        </w:rPr>
      </w:pPr>
    </w:p>
    <w:p w14:paraId="68498701" w14:textId="7136CFD4"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 xml:space="preserve"> Recommendations</w:t>
      </w:r>
    </w:p>
    <w:p w14:paraId="78852B25" w14:textId="256BB150" w:rsidR="004C5FDC" w:rsidRPr="00E62278" w:rsidRDefault="004C5FDC">
      <w:pPr>
        <w:rPr>
          <w:rFonts w:asciiTheme="minorHAnsi" w:eastAsia="Arial" w:hAnsiTheme="minorHAnsi" w:cstheme="minorHAnsi"/>
          <w:color w:val="000000" w:themeColor="text1"/>
          <w:szCs w:val="24"/>
        </w:rPr>
      </w:pPr>
    </w:p>
    <w:p w14:paraId="1D1C1F44" w14:textId="6D78AE0C"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DWD is seeking recommendations on a statewide job profiling and assessment process that will ensure workers are placed on an appropriate career path, in the right training programs, and possess the skills that employers demand for their jobs.  Specific details on job profiling, assessment tool(s), remediation tool(s), and certificates should be provided.</w:t>
      </w:r>
    </w:p>
    <w:p w14:paraId="5F04F51B" w14:textId="571B1E0E" w:rsidR="004C5FDC" w:rsidRPr="00E62278" w:rsidRDefault="004C5FDC">
      <w:pPr>
        <w:rPr>
          <w:rFonts w:asciiTheme="minorHAnsi" w:eastAsia="Arial" w:hAnsiTheme="minorHAnsi" w:cstheme="minorHAnsi"/>
          <w:color w:val="000000" w:themeColor="text1"/>
          <w:szCs w:val="24"/>
        </w:rPr>
      </w:pPr>
    </w:p>
    <w:p w14:paraId="41580300" w14:textId="30750B17"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The following should be specifically addressed in this section in this order:</w:t>
      </w:r>
    </w:p>
    <w:p w14:paraId="7CB95E42" w14:textId="2302CE8C" w:rsidR="004C5FDC" w:rsidRPr="00E62278" w:rsidRDefault="004C5FDC">
      <w:pPr>
        <w:rPr>
          <w:rFonts w:asciiTheme="minorHAnsi" w:eastAsia="Arial" w:hAnsiTheme="minorHAnsi" w:cstheme="minorHAnsi"/>
          <w:color w:val="000000" w:themeColor="text1"/>
          <w:szCs w:val="24"/>
        </w:rPr>
      </w:pPr>
    </w:p>
    <w:p w14:paraId="333AA354" w14:textId="34655C4B" w:rsidR="004C5FDC" w:rsidRPr="00E62278" w:rsidRDefault="43018707" w:rsidP="6DC54436">
      <w:pPr>
        <w:pStyle w:val="ListParagraph"/>
        <w:numPr>
          <w:ilvl w:val="0"/>
          <w:numId w:val="20"/>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Recommendations on profiling, assessment and remediation tool(s).</w:t>
      </w:r>
    </w:p>
    <w:p w14:paraId="750AB1AA" w14:textId="7B450DD1" w:rsidR="004C5FDC" w:rsidRPr="00E62278" w:rsidRDefault="43018707" w:rsidP="6DC54436">
      <w:pPr>
        <w:pStyle w:val="ListParagraph"/>
        <w:numPr>
          <w:ilvl w:val="0"/>
          <w:numId w:val="20"/>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Web-based, paper and pencil, or other alternatives.</w:t>
      </w:r>
    </w:p>
    <w:p w14:paraId="20BCAE8B" w14:textId="3FE786E9" w:rsidR="004C5FDC" w:rsidRPr="00E62278" w:rsidRDefault="43018707" w:rsidP="6DC54436">
      <w:pPr>
        <w:pStyle w:val="ListParagraph"/>
        <w:numPr>
          <w:ilvl w:val="0"/>
          <w:numId w:val="20"/>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Benefits of using job profiling, assessment and remediation tool(s).</w:t>
      </w:r>
    </w:p>
    <w:p w14:paraId="40597929" w14:textId="323E423A" w:rsidR="004C5FDC" w:rsidRPr="00E62278" w:rsidRDefault="43018707" w:rsidP="6DC54436">
      <w:pPr>
        <w:pStyle w:val="ListParagraph"/>
        <w:numPr>
          <w:ilvl w:val="0"/>
          <w:numId w:val="20"/>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Transition of </w:t>
      </w:r>
      <w:proofErr w:type="gramStart"/>
      <w:r w:rsidRPr="00E62278">
        <w:rPr>
          <w:rFonts w:asciiTheme="minorHAnsi" w:eastAsia="Arial" w:hAnsiTheme="minorHAnsi" w:cstheme="minorHAnsi"/>
          <w:color w:val="000000" w:themeColor="text1"/>
          <w:szCs w:val="24"/>
        </w:rPr>
        <w:t>a new</w:t>
      </w:r>
      <w:proofErr w:type="gramEnd"/>
      <w:r w:rsidRPr="00E62278">
        <w:rPr>
          <w:rFonts w:asciiTheme="minorHAnsi" w:eastAsia="Arial" w:hAnsiTheme="minorHAnsi" w:cstheme="minorHAnsi"/>
          <w:color w:val="000000" w:themeColor="text1"/>
          <w:szCs w:val="24"/>
        </w:rPr>
        <w:t xml:space="preserve"> job profiling, assessment and remediation instruments to the WorkOne centers (</w:t>
      </w:r>
      <w:hyperlink r:id="rId13">
        <w:r w:rsidRPr="00E62278">
          <w:rPr>
            <w:rStyle w:val="Hyperlink"/>
            <w:rFonts w:asciiTheme="minorHAnsi" w:eastAsia="Arial" w:hAnsiTheme="minorHAnsi" w:cstheme="minorHAnsi"/>
            <w:szCs w:val="24"/>
          </w:rPr>
          <w:t>http://www.in.gov/dwd/WorkOne/</w:t>
        </w:r>
      </w:hyperlink>
      <w:r w:rsidRPr="00E62278">
        <w:rPr>
          <w:rFonts w:asciiTheme="minorHAnsi" w:eastAsia="Arial" w:hAnsiTheme="minorHAnsi" w:cstheme="minorHAnsi"/>
          <w:color w:val="000000" w:themeColor="text1"/>
          <w:szCs w:val="24"/>
        </w:rPr>
        <w:t>) and to partner locations, if applicable.</w:t>
      </w:r>
    </w:p>
    <w:p w14:paraId="0C72A222" w14:textId="16F05A00" w:rsidR="004C5FDC" w:rsidRPr="00E62278" w:rsidRDefault="43018707" w:rsidP="6DC54436">
      <w:pPr>
        <w:pStyle w:val="ListParagraph"/>
        <w:numPr>
          <w:ilvl w:val="0"/>
          <w:numId w:val="20"/>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Describe how your system can be applied in or support education and training programs and in economic development situations. </w:t>
      </w:r>
    </w:p>
    <w:p w14:paraId="10525026" w14:textId="04FEC118" w:rsidR="004C5FDC" w:rsidRPr="00E62278" w:rsidRDefault="43018707" w:rsidP="6DC54436">
      <w:pPr>
        <w:pStyle w:val="ListParagraph"/>
        <w:numPr>
          <w:ilvl w:val="0"/>
          <w:numId w:val="20"/>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Include case studies, if available.  </w:t>
      </w:r>
    </w:p>
    <w:p w14:paraId="5C7009A1" w14:textId="5E05688D" w:rsidR="004C5FDC" w:rsidRPr="00E62278" w:rsidRDefault="004C5FDC">
      <w:pPr>
        <w:rPr>
          <w:rFonts w:asciiTheme="minorHAnsi" w:eastAsia="Arial" w:hAnsiTheme="minorHAnsi" w:cstheme="minorHAnsi"/>
          <w:color w:val="000000" w:themeColor="text1"/>
          <w:szCs w:val="24"/>
        </w:rPr>
      </w:pPr>
    </w:p>
    <w:p w14:paraId="5059B39F" w14:textId="0808C0B3" w:rsidR="004C5FDC" w:rsidRPr="00800277" w:rsidRDefault="004C5FDC">
      <w:pPr>
        <w:rPr>
          <w:rFonts w:ascii="Arial" w:eastAsia="Arial" w:hAnsi="Arial" w:cs="Arial"/>
          <w:color w:val="000000" w:themeColor="text1"/>
          <w:sz w:val="22"/>
          <w:szCs w:val="22"/>
        </w:rPr>
      </w:pPr>
    </w:p>
    <w:p w14:paraId="708FF182" w14:textId="060D7B26"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Job Profiles</w:t>
      </w:r>
    </w:p>
    <w:p w14:paraId="2F4BF327" w14:textId="5BBB4486" w:rsidR="004C5FDC" w:rsidRPr="00E62278" w:rsidRDefault="004C5FDC">
      <w:pPr>
        <w:rPr>
          <w:rFonts w:asciiTheme="minorHAnsi" w:eastAsia="Arial" w:hAnsiTheme="minorHAnsi" w:cstheme="minorHAnsi"/>
          <w:color w:val="000000" w:themeColor="text1"/>
          <w:szCs w:val="24"/>
        </w:rPr>
      </w:pPr>
    </w:p>
    <w:p w14:paraId="7FEDBB7A" w14:textId="1E772166"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The job profiling process must identify and rate the foundational skills needed to perform a specific job successfully and have a corresponding assessment tool that accurately measures the foundational skills for a broad section of occupations in the workplace. </w:t>
      </w:r>
    </w:p>
    <w:p w14:paraId="437595BF" w14:textId="7733F7D7" w:rsidR="004C5FDC" w:rsidRPr="00E62278" w:rsidRDefault="004C5FDC">
      <w:pPr>
        <w:rPr>
          <w:rFonts w:asciiTheme="minorHAnsi" w:eastAsia="Arial" w:hAnsiTheme="minorHAnsi" w:cstheme="minorHAnsi"/>
          <w:color w:val="000000" w:themeColor="text1"/>
          <w:szCs w:val="24"/>
        </w:rPr>
      </w:pPr>
    </w:p>
    <w:p w14:paraId="3CB48E10" w14:textId="22B214B9"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The profiling process and results must be compliant with the United States Equal Employment Opportunity Commission (EEOC) in accordance with the Uniform Guidelines on Employee Selection Procedures, 41 CFR Part 60-3, and it must be a proven, valid and reliable process that is legally defensible. The process and results must conform to the American with Disabilities Act (ADA) and all related federal and state anti-discrimination laws and regulations.</w:t>
      </w:r>
    </w:p>
    <w:p w14:paraId="2DAF9C28" w14:textId="22F363DB" w:rsidR="004C5FDC" w:rsidRPr="00E62278" w:rsidRDefault="004C5FDC">
      <w:pPr>
        <w:rPr>
          <w:rFonts w:asciiTheme="minorHAnsi" w:eastAsia="Arial" w:hAnsiTheme="minorHAnsi" w:cstheme="minorHAnsi"/>
          <w:color w:val="000000" w:themeColor="text1"/>
          <w:szCs w:val="24"/>
        </w:rPr>
      </w:pPr>
    </w:p>
    <w:p w14:paraId="5FE09280" w14:textId="33466537"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The above requirements are mandatory and proposals that do not meet these requirements will not be considered.</w:t>
      </w:r>
    </w:p>
    <w:p w14:paraId="0247FDE4" w14:textId="789C6B3B" w:rsidR="004C5FDC" w:rsidRPr="00E62278" w:rsidRDefault="004C5FDC">
      <w:pPr>
        <w:rPr>
          <w:rFonts w:asciiTheme="minorHAnsi" w:eastAsia="Arial" w:hAnsiTheme="minorHAnsi" w:cstheme="minorHAnsi"/>
          <w:color w:val="000000" w:themeColor="text1"/>
          <w:szCs w:val="24"/>
        </w:rPr>
      </w:pPr>
    </w:p>
    <w:p w14:paraId="72938C3C" w14:textId="7C85D2FD"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The job profiling section below requires details about all aspects of the job profiling process or system presented for consideration.  Information must be included for each section and in the exact order as listed below:</w:t>
      </w:r>
    </w:p>
    <w:p w14:paraId="7B946A03" w14:textId="4072B413" w:rsidR="004C5FDC" w:rsidRPr="00800277" w:rsidRDefault="004C5FDC">
      <w:pPr>
        <w:rPr>
          <w:rFonts w:ascii="Arial" w:eastAsia="Arial" w:hAnsi="Arial" w:cs="Arial"/>
          <w:color w:val="000000" w:themeColor="text1"/>
          <w:sz w:val="22"/>
          <w:szCs w:val="22"/>
        </w:rPr>
      </w:pPr>
    </w:p>
    <w:p w14:paraId="2EFF6269" w14:textId="7C978F52" w:rsidR="004C5FDC" w:rsidRPr="00E62278" w:rsidRDefault="43018707" w:rsidP="6DC54436">
      <w:pPr>
        <w:pStyle w:val="ListParagraph"/>
        <w:numPr>
          <w:ilvl w:val="0"/>
          <w:numId w:val="19"/>
        </w:num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 xml:space="preserve">Job profiling </w:t>
      </w:r>
    </w:p>
    <w:p w14:paraId="12BB723C" w14:textId="1B4B8078" w:rsidR="004C5FDC" w:rsidRPr="00E62278" w:rsidRDefault="43018707" w:rsidP="6DC54436">
      <w:pPr>
        <w:pStyle w:val="ListParagraph"/>
        <w:numPr>
          <w:ilvl w:val="1"/>
          <w:numId w:val="18"/>
        </w:numPr>
        <w:tabs>
          <w:tab w:val="num" w:pos="720"/>
        </w:tabs>
        <w:ind w:hanging="10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reliability and validity measures or scores and legally defensible results.</w:t>
      </w:r>
    </w:p>
    <w:p w14:paraId="123E8370" w14:textId="41C83F00" w:rsidR="004C5FDC" w:rsidRPr="00E62278" w:rsidRDefault="43018707" w:rsidP="6DC54436">
      <w:pPr>
        <w:pStyle w:val="ListParagraph"/>
        <w:numPr>
          <w:ilvl w:val="1"/>
          <w:numId w:val="18"/>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Compliant with EEOC in accordance with the Uniform Guidelines on Employee Selection Procedures, 41 CFR Part 60-3.</w:t>
      </w:r>
    </w:p>
    <w:p w14:paraId="5425E088" w14:textId="66E2E3E1" w:rsidR="004C5FDC" w:rsidRPr="00E62278" w:rsidRDefault="43018707" w:rsidP="6DC54436">
      <w:pPr>
        <w:pStyle w:val="ListParagraph"/>
        <w:numPr>
          <w:ilvl w:val="1"/>
          <w:numId w:val="18"/>
        </w:numPr>
        <w:tabs>
          <w:tab w:val="num" w:pos="720"/>
        </w:tabs>
        <w:ind w:hanging="10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Describe the job profiling process.</w:t>
      </w:r>
    </w:p>
    <w:p w14:paraId="0CAFE761" w14:textId="6BD2786A"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Who or what software program decides what skills are important?</w:t>
      </w:r>
    </w:p>
    <w:p w14:paraId="41261095" w14:textId="461DBEBD"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are the skills and skill levels determined and rated?</w:t>
      </w:r>
    </w:p>
    <w:p w14:paraId="594E525B" w14:textId="40AC6CFE"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Are job specific task statements involved in the job analysis?</w:t>
      </w:r>
    </w:p>
    <w:p w14:paraId="688CE495" w14:textId="47BEF0C4"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Can the profiling tool or process be used to profile a curriculum or training program to determine skills and skill levels required to be successful?</w:t>
      </w:r>
    </w:p>
    <w:p w14:paraId="165FDC5B" w14:textId="6A62A884"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Can skills be matched to jobs that have not been profiled?</w:t>
      </w:r>
    </w:p>
    <w:p w14:paraId="306A7738" w14:textId="21D3B4CB"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required of the “profiler” or what is the role of the job profiling facilitator, if any?</w:t>
      </w:r>
    </w:p>
    <w:p w14:paraId="4212D896" w14:textId="109DB8CD" w:rsidR="004C5FDC" w:rsidRPr="00E62278" w:rsidRDefault="43018707" w:rsidP="6DC54436">
      <w:pPr>
        <w:pStyle w:val="ListParagraph"/>
        <w:numPr>
          <w:ilvl w:val="1"/>
          <w:numId w:val="18"/>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Online web-based and/or manual process?</w:t>
      </w:r>
    </w:p>
    <w:p w14:paraId="0F535A22" w14:textId="32FE743C"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If web based, how does the process stay on target i.e. DWD staff person, an employer person (HR staff, etc.) or would the vendor provide that guidance?</w:t>
      </w:r>
    </w:p>
    <w:p w14:paraId="0E354FE6" w14:textId="7459C1F9" w:rsidR="004C5FDC" w:rsidRPr="00E62278" w:rsidRDefault="43018707">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your solution vendor-hosted or State-hosted?</w:t>
      </w:r>
    </w:p>
    <w:p w14:paraId="0D70D7A6" w14:textId="77777777" w:rsidR="008920F8" w:rsidRPr="00E62278" w:rsidRDefault="008920F8" w:rsidP="00017D98">
      <w:pPr>
        <w:pStyle w:val="ListParagraph"/>
        <w:numPr>
          <w:ilvl w:val="3"/>
          <w:numId w:val="18"/>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xml:space="preserve">- Can the proposed product or solution integrate with Access Indiana (https://www.in.gov/inwp/applications/authentication/)? </w:t>
      </w:r>
    </w:p>
    <w:p w14:paraId="3D0DA2DE" w14:textId="77777777" w:rsidR="008920F8" w:rsidRPr="00E62278" w:rsidRDefault="008920F8" w:rsidP="00017D98">
      <w:pPr>
        <w:pStyle w:val="ListParagraph"/>
        <w:numPr>
          <w:ilvl w:val="3"/>
          <w:numId w:val="18"/>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Outline any issues your solution may encounter with utilizing Access Indiana.</w:t>
      </w:r>
    </w:p>
    <w:p w14:paraId="63805CDF" w14:textId="749A992F" w:rsidR="008920F8" w:rsidRPr="00E62278" w:rsidRDefault="008920F8" w:rsidP="00017D98">
      <w:pPr>
        <w:pStyle w:val="ListParagraph"/>
        <w:numPr>
          <w:ilvl w:val="3"/>
          <w:numId w:val="18"/>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Provide recommendations/possibilities for implementing (or not implementing) Access Indiana for the various areas of the solution with explanations for each.</w:t>
      </w:r>
    </w:p>
    <w:p w14:paraId="454332FB" w14:textId="1FB15D8C"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If vendor hosted, what security measures are in place to protect the data? Does your security policy conform to the State’s policy located at </w:t>
      </w:r>
      <w:hyperlink r:id="rId14">
        <w:r w:rsidRPr="00E62278">
          <w:rPr>
            <w:rStyle w:val="Hyperlink"/>
            <w:rFonts w:asciiTheme="minorHAnsi" w:eastAsia="Arial" w:hAnsiTheme="minorHAnsi" w:cstheme="minorHAnsi"/>
            <w:szCs w:val="24"/>
          </w:rPr>
          <w:t>www.in.gov/iot/2394.htm</w:t>
        </w:r>
      </w:hyperlink>
      <w:r w:rsidRPr="00E62278">
        <w:rPr>
          <w:rFonts w:asciiTheme="minorHAnsi" w:eastAsia="Arial" w:hAnsiTheme="minorHAnsi" w:cstheme="minorHAnsi"/>
          <w:color w:val="000000" w:themeColor="text1"/>
          <w:szCs w:val="24"/>
        </w:rPr>
        <w:t>?</w:t>
      </w:r>
    </w:p>
    <w:p w14:paraId="0F0E53B5" w14:textId="3DE6BEEF"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If vendor-hosted, what are your web-hosting service levels?  What are the fees associated with these services?  Is software maintenance (updates, fixes) included?  Are hosting fees reduced if service levels are not met?</w:t>
      </w:r>
    </w:p>
    <w:p w14:paraId="417E12EB" w14:textId="42EAB9A8"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hardware and software configurations, including operating systems, for client and server environments.</w:t>
      </w:r>
    </w:p>
    <w:p w14:paraId="4CA49456" w14:textId="4D189503" w:rsidR="004C5FDC" w:rsidRPr="00E62278" w:rsidRDefault="43018707" w:rsidP="6DC54436">
      <w:pPr>
        <w:pStyle w:val="ListParagraph"/>
        <w:numPr>
          <w:ilvl w:val="2"/>
          <w:numId w:val="18"/>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your disaster recovery plan?</w:t>
      </w:r>
    </w:p>
    <w:p w14:paraId="3B2041BB" w14:textId="7766E407" w:rsidR="004C5FDC" w:rsidRPr="00E62278" w:rsidRDefault="6B31D86A" w:rsidP="6DC54436">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e</w:t>
      </w:r>
      <w:r w:rsidR="43018707" w:rsidRPr="00E62278">
        <w:rPr>
          <w:rFonts w:asciiTheme="minorHAnsi" w:eastAsia="Arial" w:hAnsiTheme="minorHAnsi" w:cstheme="minorHAnsi"/>
          <w:color w:val="000000" w:themeColor="text1"/>
          <w:szCs w:val="24"/>
        </w:rPr>
        <w:t>.</w:t>
      </w:r>
      <w:r w:rsidRPr="00E62278">
        <w:rPr>
          <w:rFonts w:asciiTheme="minorHAnsi" w:hAnsiTheme="minorHAnsi" w:cstheme="minorHAnsi"/>
          <w:sz w:val="28"/>
          <w:szCs w:val="22"/>
        </w:rPr>
        <w:tab/>
      </w:r>
      <w:r w:rsidR="43018707" w:rsidRPr="00E62278">
        <w:rPr>
          <w:rFonts w:asciiTheme="minorHAnsi" w:eastAsia="Arial" w:hAnsiTheme="minorHAnsi" w:cstheme="minorHAnsi"/>
          <w:color w:val="000000" w:themeColor="text1"/>
          <w:szCs w:val="24"/>
        </w:rPr>
        <w:t>How will technical support be provided and in what form (e.g. help desk, web-based)?</w:t>
      </w:r>
    </w:p>
    <w:p w14:paraId="6415C391" w14:textId="68C362F2" w:rsidR="004C5FDC" w:rsidRPr="00E62278" w:rsidRDefault="43018707" w:rsidP="6DC54436">
      <w:pPr>
        <w:pStyle w:val="ListParagraph"/>
        <w:numPr>
          <w:ilvl w:val="8"/>
          <w:numId w:val="20"/>
        </w:numPr>
        <w:ind w:left="21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What hours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available (i.e. 24/7)?</w:t>
      </w:r>
    </w:p>
    <w:p w14:paraId="3921BE82" w14:textId="5C5BAF28" w:rsidR="004C5FDC" w:rsidRPr="00E62278" w:rsidRDefault="43018707" w:rsidP="6DC54436">
      <w:pPr>
        <w:pStyle w:val="ListParagraph"/>
        <w:numPr>
          <w:ilvl w:val="8"/>
          <w:numId w:val="20"/>
        </w:numPr>
        <w:ind w:left="21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is technical support accessed (Internet, toll free telephone number)?</w:t>
      </w:r>
    </w:p>
    <w:p w14:paraId="1B0D36CF" w14:textId="43B234B1" w:rsidR="004C5FDC" w:rsidRPr="00E62278" w:rsidRDefault="43018707" w:rsidP="6DC54436">
      <w:pPr>
        <w:pStyle w:val="ListParagraph"/>
        <w:numPr>
          <w:ilvl w:val="8"/>
          <w:numId w:val="20"/>
        </w:numPr>
        <w:ind w:left="21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lastRenderedPageBreak/>
        <w:t xml:space="preserve">Where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staff located (overseas)?</w:t>
      </w:r>
    </w:p>
    <w:p w14:paraId="0BE1A0C8" w14:textId="2C4697B8" w:rsidR="004C5FDC" w:rsidRPr="00E62278" w:rsidRDefault="43018707" w:rsidP="6DC54436">
      <w:pPr>
        <w:ind w:left="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f.</w:t>
      </w:r>
      <w:r w:rsidRPr="00E62278">
        <w:rPr>
          <w:rFonts w:asciiTheme="minorHAnsi" w:hAnsiTheme="minorHAnsi" w:cstheme="minorHAnsi"/>
          <w:sz w:val="28"/>
          <w:szCs w:val="22"/>
        </w:rPr>
        <w:tab/>
      </w:r>
      <w:r w:rsidRPr="00E62278">
        <w:rPr>
          <w:rFonts w:asciiTheme="minorHAnsi" w:eastAsia="Arial" w:hAnsiTheme="minorHAnsi" w:cstheme="minorHAnsi"/>
          <w:color w:val="000000" w:themeColor="text1"/>
          <w:szCs w:val="24"/>
        </w:rPr>
        <w:t>What is your policy regarding Confidential Information?</w:t>
      </w:r>
    </w:p>
    <w:p w14:paraId="1A3F70E3" w14:textId="074871EF"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g.</w:t>
      </w:r>
      <w:r w:rsidRPr="00E62278">
        <w:rPr>
          <w:rFonts w:asciiTheme="minorHAnsi" w:hAnsiTheme="minorHAnsi" w:cstheme="minorHAnsi"/>
          <w:sz w:val="28"/>
          <w:szCs w:val="22"/>
        </w:rPr>
        <w:tab/>
      </w:r>
      <w:r w:rsidRPr="00E62278">
        <w:rPr>
          <w:rFonts w:asciiTheme="minorHAnsi" w:eastAsia="Arial" w:hAnsiTheme="minorHAnsi" w:cstheme="minorHAnsi"/>
          <w:color w:val="000000" w:themeColor="text1"/>
          <w:szCs w:val="24"/>
        </w:rPr>
        <w:t xml:space="preserve">Ownership of data: Please confirm that any data provided by or for the State, including but not limited to, client identifying information, job profiling information and associated reports, remains the property of the State and </w:t>
      </w:r>
      <w:proofErr w:type="gramStart"/>
      <w:r w:rsidRPr="00E62278">
        <w:rPr>
          <w:rFonts w:asciiTheme="minorHAnsi" w:eastAsia="Arial" w:hAnsiTheme="minorHAnsi" w:cstheme="minorHAnsi"/>
          <w:color w:val="000000" w:themeColor="text1"/>
          <w:szCs w:val="24"/>
        </w:rPr>
        <w:t>my</w:t>
      </w:r>
      <w:proofErr w:type="gramEnd"/>
      <w:r w:rsidRPr="00E62278">
        <w:rPr>
          <w:rFonts w:asciiTheme="minorHAnsi" w:eastAsia="Arial" w:hAnsiTheme="minorHAnsi" w:cstheme="minorHAnsi"/>
          <w:color w:val="000000" w:themeColor="text1"/>
          <w:szCs w:val="24"/>
        </w:rPr>
        <w:t xml:space="preserve"> not be marketed or sold by the vendor without the express written consent of the State.</w:t>
      </w:r>
    </w:p>
    <w:tbl>
      <w:tblPr>
        <w:tblStyle w:val="TableGrid"/>
        <w:tblW w:w="0" w:type="auto"/>
        <w:tblInd w:w="-5" w:type="dxa"/>
        <w:tblLook w:val="04A0" w:firstRow="1" w:lastRow="0" w:firstColumn="1" w:lastColumn="0" w:noHBand="0" w:noVBand="1"/>
      </w:tblPr>
      <w:tblGrid>
        <w:gridCol w:w="8910"/>
      </w:tblGrid>
      <w:tr w:rsidR="00045633" w:rsidRPr="0002578B" w14:paraId="20F1ECBA" w14:textId="77777777" w:rsidTr="008B52D4">
        <w:tc>
          <w:tcPr>
            <w:tcW w:w="8910" w:type="dxa"/>
            <w:shd w:val="clear" w:color="auto" w:fill="FFFF99"/>
          </w:tcPr>
          <w:p w14:paraId="6B651C0C"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6D9309D4" w14:textId="01ACD826" w:rsidR="004C5FDC" w:rsidRDefault="004C5FDC" w:rsidP="6DC54436">
      <w:pPr>
        <w:ind w:left="360"/>
        <w:rPr>
          <w:rFonts w:ascii="Arial" w:eastAsia="Arial" w:hAnsi="Arial" w:cs="Arial"/>
          <w:color w:val="000000" w:themeColor="text1"/>
          <w:sz w:val="22"/>
          <w:szCs w:val="22"/>
        </w:rPr>
      </w:pPr>
    </w:p>
    <w:p w14:paraId="0B3CE2BD" w14:textId="77777777" w:rsidR="00045633" w:rsidRPr="00E62278" w:rsidRDefault="00045633" w:rsidP="6DC54436">
      <w:pPr>
        <w:ind w:left="360"/>
        <w:rPr>
          <w:rFonts w:asciiTheme="minorHAnsi" w:eastAsia="Arial" w:hAnsiTheme="minorHAnsi" w:cstheme="minorHAnsi"/>
          <w:color w:val="000000" w:themeColor="text1"/>
          <w:szCs w:val="24"/>
        </w:rPr>
      </w:pPr>
    </w:p>
    <w:p w14:paraId="13758A6A" w14:textId="6CFBE59D"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1.1 Profiler requirements</w:t>
      </w:r>
    </w:p>
    <w:p w14:paraId="19D9F3B8" w14:textId="14D16FA4" w:rsidR="004C5FDC" w:rsidRPr="00E62278" w:rsidRDefault="004C5FDC" w:rsidP="6DC54436">
      <w:pPr>
        <w:ind w:left="360"/>
        <w:rPr>
          <w:rFonts w:asciiTheme="minorHAnsi" w:eastAsia="Arial" w:hAnsiTheme="minorHAnsi" w:cstheme="minorHAnsi"/>
          <w:color w:val="000000" w:themeColor="text1"/>
          <w:szCs w:val="24"/>
        </w:rPr>
      </w:pPr>
    </w:p>
    <w:p w14:paraId="20B7C9A5" w14:textId="241AA9CA" w:rsidR="004C5FDC" w:rsidRPr="00E62278" w:rsidRDefault="43018707" w:rsidP="6DC54436">
      <w:pPr>
        <w:pStyle w:val="ListParagraph"/>
        <w:numPr>
          <w:ilvl w:val="0"/>
          <w:numId w:val="17"/>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Minimum qualifications required to perform profiles.</w:t>
      </w:r>
    </w:p>
    <w:p w14:paraId="186017D0" w14:textId="3D147044" w:rsidR="004C5FDC" w:rsidRPr="00E62278" w:rsidRDefault="43018707" w:rsidP="6DC54436">
      <w:pPr>
        <w:pStyle w:val="ListParagraph"/>
        <w:numPr>
          <w:ilvl w:val="0"/>
          <w:numId w:val="17"/>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Can DWD or partner staff be trained to perform profiles?</w:t>
      </w:r>
    </w:p>
    <w:p w14:paraId="58DF5A2A" w14:textId="5867233E" w:rsidR="004C5FDC" w:rsidRPr="00E62278" w:rsidRDefault="43018707" w:rsidP="6DC54436">
      <w:pPr>
        <w:pStyle w:val="ListParagraph"/>
        <w:numPr>
          <w:ilvl w:val="0"/>
          <w:numId w:val="17"/>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training is required, how long does it take, where is it given</w:t>
      </w:r>
      <w:proofErr w:type="gramStart"/>
      <w:r w:rsidRPr="00E62278">
        <w:rPr>
          <w:rFonts w:asciiTheme="minorHAnsi" w:eastAsia="Arial" w:hAnsiTheme="minorHAnsi" w:cstheme="minorHAnsi"/>
          <w:color w:val="000000" w:themeColor="text1"/>
          <w:szCs w:val="24"/>
        </w:rPr>
        <w:t>, associated</w:t>
      </w:r>
      <w:proofErr w:type="gramEnd"/>
      <w:r w:rsidRPr="00E62278">
        <w:rPr>
          <w:rFonts w:asciiTheme="minorHAnsi" w:eastAsia="Arial" w:hAnsiTheme="minorHAnsi" w:cstheme="minorHAnsi"/>
          <w:color w:val="000000" w:themeColor="text1"/>
          <w:szCs w:val="24"/>
        </w:rPr>
        <w:t xml:space="preserve"> costs</w:t>
      </w:r>
      <w:r w:rsidR="11FC2062" w:rsidRPr="00E62278">
        <w:rPr>
          <w:rFonts w:asciiTheme="minorHAnsi" w:eastAsia="Arial" w:hAnsiTheme="minorHAnsi" w:cstheme="minorHAnsi"/>
          <w:color w:val="000000" w:themeColor="text1"/>
          <w:szCs w:val="24"/>
        </w:rPr>
        <w:t>?</w:t>
      </w:r>
    </w:p>
    <w:p w14:paraId="05AF042F" w14:textId="3193DBDC" w:rsidR="004C5FDC" w:rsidRDefault="004C5FDC" w:rsidP="6DC54436">
      <w:pPr>
        <w:pStyle w:val="ListParagraph"/>
        <w:rPr>
          <w:rFonts w:ascii="Arial" w:eastAsia="Arial" w:hAnsi="Arial" w:cs="Arial"/>
          <w:color w:val="000000" w:themeColor="text1"/>
          <w:sz w:val="22"/>
          <w:szCs w:val="22"/>
        </w:rPr>
      </w:pPr>
    </w:p>
    <w:tbl>
      <w:tblPr>
        <w:tblStyle w:val="TableGrid"/>
        <w:tblW w:w="0" w:type="auto"/>
        <w:tblInd w:w="-5" w:type="dxa"/>
        <w:tblLook w:val="04A0" w:firstRow="1" w:lastRow="0" w:firstColumn="1" w:lastColumn="0" w:noHBand="0" w:noVBand="1"/>
      </w:tblPr>
      <w:tblGrid>
        <w:gridCol w:w="8910"/>
      </w:tblGrid>
      <w:tr w:rsidR="00045633" w:rsidRPr="0002578B" w14:paraId="31825454" w14:textId="77777777" w:rsidTr="008B52D4">
        <w:tc>
          <w:tcPr>
            <w:tcW w:w="8910" w:type="dxa"/>
            <w:shd w:val="clear" w:color="auto" w:fill="FFFF99"/>
          </w:tcPr>
          <w:p w14:paraId="0B615EE6"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54C4167B" w14:textId="77777777" w:rsidR="00045633" w:rsidRDefault="00045633" w:rsidP="6DC54436">
      <w:pPr>
        <w:pStyle w:val="ListParagraph"/>
        <w:rPr>
          <w:rFonts w:ascii="Arial" w:eastAsia="Arial" w:hAnsi="Arial" w:cs="Arial"/>
          <w:color w:val="000000" w:themeColor="text1"/>
          <w:sz w:val="22"/>
          <w:szCs w:val="22"/>
        </w:rPr>
      </w:pPr>
    </w:p>
    <w:p w14:paraId="78DCDD91" w14:textId="77777777" w:rsidR="00045633" w:rsidRPr="00800277" w:rsidRDefault="00045633" w:rsidP="6DC54436">
      <w:pPr>
        <w:pStyle w:val="ListParagraph"/>
        <w:rPr>
          <w:rFonts w:ascii="Arial" w:eastAsia="Arial" w:hAnsi="Arial" w:cs="Arial"/>
          <w:color w:val="000000" w:themeColor="text1"/>
          <w:sz w:val="22"/>
          <w:szCs w:val="22"/>
        </w:rPr>
      </w:pPr>
    </w:p>
    <w:p w14:paraId="67FE2FEC" w14:textId="5B25955B"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 xml:space="preserve">1.2 Job </w:t>
      </w:r>
      <w:proofErr w:type="gramStart"/>
      <w:r w:rsidRPr="00E62278">
        <w:rPr>
          <w:rFonts w:asciiTheme="minorHAnsi" w:eastAsia="Arial" w:hAnsiTheme="minorHAnsi" w:cstheme="minorHAnsi"/>
          <w:b/>
          <w:bCs/>
          <w:color w:val="000000" w:themeColor="text1"/>
          <w:szCs w:val="24"/>
        </w:rPr>
        <w:t>profile</w:t>
      </w:r>
      <w:proofErr w:type="gramEnd"/>
    </w:p>
    <w:p w14:paraId="13CC6F87" w14:textId="677A4C32" w:rsidR="004C5FDC" w:rsidRPr="00E62278" w:rsidRDefault="004C5FDC">
      <w:pPr>
        <w:rPr>
          <w:rFonts w:asciiTheme="minorHAnsi" w:eastAsia="Arial" w:hAnsiTheme="minorHAnsi" w:cstheme="minorHAnsi"/>
          <w:color w:val="000000" w:themeColor="text1"/>
          <w:szCs w:val="24"/>
        </w:rPr>
      </w:pPr>
    </w:p>
    <w:p w14:paraId="28F2EBDB" w14:textId="023B6EC0"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required of the employer – number of subject matter experts or other staff and amount of time?</w:t>
      </w:r>
    </w:p>
    <w:p w14:paraId="6BD7BE3B" w14:textId="12FEA3AC"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Are on-site visits, job shadowing or job observation part of the job analysis?</w:t>
      </w:r>
    </w:p>
    <w:p w14:paraId="4754F893" w14:textId="60B36051"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long does it take to complete one profile?</w:t>
      </w:r>
    </w:p>
    <w:p w14:paraId="48F3BFFF" w14:textId="73FA0FFE"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How long does it take to get the results </w:t>
      </w:r>
      <w:proofErr w:type="gramStart"/>
      <w:r w:rsidRPr="00E62278">
        <w:rPr>
          <w:rFonts w:asciiTheme="minorHAnsi" w:eastAsia="Arial" w:hAnsiTheme="minorHAnsi" w:cstheme="minorHAnsi"/>
          <w:color w:val="000000" w:themeColor="text1"/>
          <w:szCs w:val="24"/>
        </w:rPr>
        <w:t>to</w:t>
      </w:r>
      <w:proofErr w:type="gramEnd"/>
      <w:r w:rsidRPr="00E62278">
        <w:rPr>
          <w:rFonts w:asciiTheme="minorHAnsi" w:eastAsia="Arial" w:hAnsiTheme="minorHAnsi" w:cstheme="minorHAnsi"/>
          <w:color w:val="000000" w:themeColor="text1"/>
          <w:szCs w:val="24"/>
        </w:rPr>
        <w:t xml:space="preserve"> the employer?</w:t>
      </w:r>
    </w:p>
    <w:p w14:paraId="5F08E9E6" w14:textId="78187637"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Attach a sample profile and include the task list associated with it.</w:t>
      </w:r>
    </w:p>
    <w:p w14:paraId="7B097AF4" w14:textId="45905D0B"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long is the profile valid?</w:t>
      </w:r>
    </w:p>
    <w:p w14:paraId="4EB035AC" w14:textId="18F85EA5"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List the workplace skills associated with the profiles i.e. mathematics, reading, writing.</w:t>
      </w:r>
    </w:p>
    <w:p w14:paraId="67354918" w14:textId="5CEC810E"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the average number of skills identified in each profile?</w:t>
      </w:r>
    </w:p>
    <w:p w14:paraId="2AD5D3BE" w14:textId="41D631DE" w:rsidR="004C5FDC" w:rsidRPr="00E62278" w:rsidRDefault="43018707" w:rsidP="6DC54436">
      <w:pPr>
        <w:pStyle w:val="ListParagraph"/>
        <w:numPr>
          <w:ilvl w:val="0"/>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skills are most identified in each job profile?</w:t>
      </w:r>
    </w:p>
    <w:p w14:paraId="05852190" w14:textId="77777777" w:rsidR="00045633" w:rsidRDefault="00045633" w:rsidP="00045633">
      <w:pPr>
        <w:pStyle w:val="ListParagraph"/>
        <w:rPr>
          <w:rFonts w:ascii="Arial" w:eastAsia="Arial" w:hAnsi="Arial" w:cs="Arial"/>
          <w:color w:val="000000" w:themeColor="text1"/>
          <w:sz w:val="22"/>
          <w:szCs w:val="22"/>
        </w:rPr>
      </w:pPr>
    </w:p>
    <w:tbl>
      <w:tblPr>
        <w:tblStyle w:val="TableGrid"/>
        <w:tblW w:w="0" w:type="auto"/>
        <w:tblInd w:w="-5" w:type="dxa"/>
        <w:tblLook w:val="04A0" w:firstRow="1" w:lastRow="0" w:firstColumn="1" w:lastColumn="0" w:noHBand="0" w:noVBand="1"/>
      </w:tblPr>
      <w:tblGrid>
        <w:gridCol w:w="8910"/>
      </w:tblGrid>
      <w:tr w:rsidR="00045633" w:rsidRPr="0002578B" w14:paraId="65F535AD" w14:textId="77777777" w:rsidTr="008B52D4">
        <w:tc>
          <w:tcPr>
            <w:tcW w:w="8910" w:type="dxa"/>
            <w:shd w:val="clear" w:color="auto" w:fill="FFFF99"/>
          </w:tcPr>
          <w:p w14:paraId="6629A03D"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611C974A" w14:textId="77777777" w:rsidR="00045633" w:rsidRPr="00800277" w:rsidRDefault="00045633" w:rsidP="00A7543B">
      <w:pPr>
        <w:pStyle w:val="ListParagraph"/>
        <w:rPr>
          <w:rFonts w:ascii="Arial" w:eastAsia="Arial" w:hAnsi="Arial" w:cs="Arial"/>
          <w:color w:val="000000" w:themeColor="text1"/>
          <w:sz w:val="22"/>
          <w:szCs w:val="22"/>
        </w:rPr>
      </w:pPr>
    </w:p>
    <w:p w14:paraId="096815AF" w14:textId="071B86EB" w:rsidR="004C5FDC" w:rsidRPr="00800277" w:rsidRDefault="004C5FDC" w:rsidP="6DC54436">
      <w:pPr>
        <w:ind w:left="360"/>
        <w:rPr>
          <w:rFonts w:ascii="Arial" w:eastAsia="Arial" w:hAnsi="Arial" w:cs="Arial"/>
          <w:color w:val="000000" w:themeColor="text1"/>
          <w:sz w:val="22"/>
          <w:szCs w:val="22"/>
        </w:rPr>
      </w:pPr>
    </w:p>
    <w:p w14:paraId="2A6165E2" w14:textId="22E6AE36"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1.3 Other</w:t>
      </w:r>
    </w:p>
    <w:p w14:paraId="4B1CA290" w14:textId="1185EFCB" w:rsidR="004C5FDC" w:rsidRPr="00E62278" w:rsidRDefault="004C5FDC">
      <w:pPr>
        <w:rPr>
          <w:rFonts w:asciiTheme="minorHAnsi" w:eastAsia="Arial" w:hAnsiTheme="minorHAnsi" w:cstheme="minorHAnsi"/>
          <w:color w:val="000000" w:themeColor="text1"/>
          <w:szCs w:val="24"/>
        </w:rPr>
      </w:pPr>
    </w:p>
    <w:p w14:paraId="7760C035" w14:textId="1B3F19FB" w:rsidR="004C5FDC" w:rsidRPr="00E62278" w:rsidRDefault="43018707" w:rsidP="6DC54436">
      <w:pPr>
        <w:pStyle w:val="ListParagraph"/>
        <w:numPr>
          <w:ilvl w:val="0"/>
          <w:numId w:val="1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Are the results from the job profiles available in aggregate form to use to identify skills gaps?</w:t>
      </w:r>
    </w:p>
    <w:p w14:paraId="75075511" w14:textId="13110124" w:rsidR="004C5FDC" w:rsidRPr="00E62278" w:rsidRDefault="43018707" w:rsidP="6DC54436">
      <w:pPr>
        <w:pStyle w:val="ListParagraph"/>
        <w:numPr>
          <w:ilvl w:val="0"/>
          <w:numId w:val="15"/>
        </w:numPr>
        <w:rPr>
          <w:rFonts w:asciiTheme="minorHAnsi" w:eastAsia="Arial" w:hAnsiTheme="minorHAnsi" w:cstheme="minorHAnsi"/>
          <w:color w:val="000000" w:themeColor="text1"/>
          <w:szCs w:val="24"/>
        </w:rPr>
      </w:pPr>
      <w:proofErr w:type="gramStart"/>
      <w:r w:rsidRPr="00E62278">
        <w:rPr>
          <w:rFonts w:asciiTheme="minorHAnsi" w:eastAsia="Arial" w:hAnsiTheme="minorHAnsi" w:cstheme="minorHAnsi"/>
          <w:color w:val="000000" w:themeColor="text1"/>
          <w:szCs w:val="24"/>
        </w:rPr>
        <w:t>Are</w:t>
      </w:r>
      <w:proofErr w:type="gramEnd"/>
      <w:r w:rsidRPr="00E62278">
        <w:rPr>
          <w:rFonts w:asciiTheme="minorHAnsi" w:eastAsia="Arial" w:hAnsiTheme="minorHAnsi" w:cstheme="minorHAnsi"/>
          <w:color w:val="000000" w:themeColor="text1"/>
          <w:szCs w:val="24"/>
        </w:rPr>
        <w:t xml:space="preserve"> the profiling results stored in a database? </w:t>
      </w:r>
    </w:p>
    <w:p w14:paraId="00075651" w14:textId="59807E27" w:rsidR="004C5FDC" w:rsidRPr="00E62278" w:rsidRDefault="43018707" w:rsidP="6DC54436">
      <w:pPr>
        <w:pStyle w:val="ListParagraph"/>
        <w:numPr>
          <w:ilvl w:val="0"/>
          <w:numId w:val="1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Can job profiling results be manipulated by </w:t>
      </w:r>
      <w:proofErr w:type="gramStart"/>
      <w:r w:rsidRPr="00E62278">
        <w:rPr>
          <w:rFonts w:asciiTheme="minorHAnsi" w:eastAsia="Arial" w:hAnsiTheme="minorHAnsi" w:cstheme="minorHAnsi"/>
          <w:color w:val="000000" w:themeColor="text1"/>
          <w:szCs w:val="24"/>
        </w:rPr>
        <w:t>vendor</w:t>
      </w:r>
      <w:proofErr w:type="gramEnd"/>
      <w:r w:rsidRPr="00E62278">
        <w:rPr>
          <w:rFonts w:asciiTheme="minorHAnsi" w:eastAsia="Arial" w:hAnsiTheme="minorHAnsi" w:cstheme="minorHAnsi"/>
          <w:color w:val="000000" w:themeColor="text1"/>
          <w:szCs w:val="24"/>
        </w:rPr>
        <w:t xml:space="preserve"> and/or DWD staff to generate reports?</w:t>
      </w:r>
    </w:p>
    <w:p w14:paraId="5B91C5F1" w14:textId="04EDD6E8" w:rsidR="004C5FDC" w:rsidRPr="00E62278" w:rsidRDefault="43018707" w:rsidP="6DC54436">
      <w:pPr>
        <w:pStyle w:val="ListParagraph"/>
        <w:numPr>
          <w:ilvl w:val="0"/>
          <w:numId w:val="1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types of reports are available?</w:t>
      </w:r>
    </w:p>
    <w:p w14:paraId="12A66788" w14:textId="75FB67AC" w:rsidR="004C5FDC" w:rsidRPr="00E62278" w:rsidRDefault="43018707" w:rsidP="6DC54436">
      <w:pPr>
        <w:pStyle w:val="ListParagraph"/>
        <w:numPr>
          <w:ilvl w:val="0"/>
          <w:numId w:val="1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Can employers purchase job profiles if they do not qualify for state assistance? </w:t>
      </w:r>
    </w:p>
    <w:p w14:paraId="7B2C0002" w14:textId="031CADD2" w:rsidR="004C5FDC" w:rsidRPr="00E62278" w:rsidRDefault="43018707" w:rsidP="6DC54436">
      <w:pPr>
        <w:pStyle w:val="ListParagraph"/>
        <w:numPr>
          <w:ilvl w:val="0"/>
          <w:numId w:val="1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much administrative time is required of DWD staff, if any?</w:t>
      </w:r>
    </w:p>
    <w:p w14:paraId="6C60FB35" w14:textId="6799AC55" w:rsidR="004C5FDC" w:rsidRDefault="004C5FDC" w:rsidP="6DC54436">
      <w:pPr>
        <w:pStyle w:val="ListParagraph"/>
        <w:rPr>
          <w:rFonts w:ascii="Arial" w:eastAsia="Arial" w:hAnsi="Arial" w:cs="Arial"/>
          <w:color w:val="000000" w:themeColor="text1"/>
          <w:sz w:val="22"/>
          <w:szCs w:val="22"/>
        </w:rPr>
      </w:pPr>
    </w:p>
    <w:tbl>
      <w:tblPr>
        <w:tblStyle w:val="TableGrid"/>
        <w:tblW w:w="0" w:type="auto"/>
        <w:tblInd w:w="-5" w:type="dxa"/>
        <w:tblLook w:val="04A0" w:firstRow="1" w:lastRow="0" w:firstColumn="1" w:lastColumn="0" w:noHBand="0" w:noVBand="1"/>
      </w:tblPr>
      <w:tblGrid>
        <w:gridCol w:w="8910"/>
      </w:tblGrid>
      <w:tr w:rsidR="00045633" w:rsidRPr="0002578B" w14:paraId="134613F8" w14:textId="77777777" w:rsidTr="008B52D4">
        <w:tc>
          <w:tcPr>
            <w:tcW w:w="8910" w:type="dxa"/>
            <w:shd w:val="clear" w:color="auto" w:fill="FFFF99"/>
          </w:tcPr>
          <w:p w14:paraId="661A1FE2"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1D5D660C" w14:textId="77777777" w:rsidR="00045633" w:rsidRDefault="00045633" w:rsidP="6DC54436">
      <w:pPr>
        <w:pStyle w:val="ListParagraph"/>
        <w:rPr>
          <w:rFonts w:ascii="Arial" w:eastAsia="Arial" w:hAnsi="Arial" w:cs="Arial"/>
          <w:color w:val="000000" w:themeColor="text1"/>
          <w:sz w:val="22"/>
          <w:szCs w:val="22"/>
        </w:rPr>
      </w:pPr>
    </w:p>
    <w:p w14:paraId="135C9688" w14:textId="77777777" w:rsidR="00045633" w:rsidRPr="00800277" w:rsidRDefault="00045633" w:rsidP="6DC54436">
      <w:pPr>
        <w:pStyle w:val="ListParagraph"/>
        <w:rPr>
          <w:rFonts w:ascii="Arial" w:eastAsia="Arial" w:hAnsi="Arial" w:cs="Arial"/>
          <w:color w:val="000000" w:themeColor="text1"/>
          <w:sz w:val="22"/>
          <w:szCs w:val="22"/>
        </w:rPr>
      </w:pPr>
    </w:p>
    <w:p w14:paraId="2F0743F3" w14:textId="4A6A523E"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Assessments</w:t>
      </w:r>
    </w:p>
    <w:p w14:paraId="24387F43" w14:textId="660F5E22" w:rsidR="004C5FDC" w:rsidRPr="00E62278" w:rsidRDefault="004C5FDC">
      <w:pPr>
        <w:rPr>
          <w:rFonts w:asciiTheme="minorHAnsi" w:eastAsia="Arial" w:hAnsiTheme="minorHAnsi" w:cstheme="minorHAnsi"/>
          <w:color w:val="000000" w:themeColor="text1"/>
          <w:szCs w:val="24"/>
        </w:rPr>
      </w:pPr>
    </w:p>
    <w:p w14:paraId="091C5ACB" w14:textId="63134B93"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DWD is seeking an assessment tool that measures the current skills of workers for a broad section of occupations in the workplace. The assessment tool must have a clear and validated relationship between the assessments and the skills identified in the job profile component (TAB B) of this Statement of Work. </w:t>
      </w:r>
    </w:p>
    <w:p w14:paraId="6E437054" w14:textId="3C9E4FC7" w:rsidR="004C5FDC" w:rsidRPr="00E62278" w:rsidRDefault="004C5FDC">
      <w:pPr>
        <w:rPr>
          <w:rFonts w:asciiTheme="minorHAnsi" w:eastAsia="Arial" w:hAnsiTheme="minorHAnsi" w:cstheme="minorHAnsi"/>
          <w:color w:val="000000" w:themeColor="text1"/>
          <w:szCs w:val="24"/>
        </w:rPr>
      </w:pPr>
    </w:p>
    <w:p w14:paraId="7FE93AC6" w14:textId="11860F9B"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The assessment tool must provide reliable and valid results that are compliant with the United States Equal Employment Opportunity Commission (EEOC) in accordance with the Uniform Guidelines and Employee Selection Procedures, 41 CFR Part 60-3.  The assessment tool must</w:t>
      </w:r>
    </w:p>
    <w:p w14:paraId="787E9C68" w14:textId="6F095D3C"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This section must include information on the following and in this order:</w:t>
      </w:r>
    </w:p>
    <w:p w14:paraId="016281D5" w14:textId="2B845414" w:rsidR="004C5FDC" w:rsidRPr="00E62278" w:rsidRDefault="004C5FDC">
      <w:pPr>
        <w:rPr>
          <w:rFonts w:asciiTheme="minorHAnsi" w:eastAsia="Arial" w:hAnsiTheme="minorHAnsi" w:cstheme="minorHAnsi"/>
          <w:color w:val="000000" w:themeColor="text1"/>
          <w:szCs w:val="24"/>
        </w:rPr>
      </w:pPr>
    </w:p>
    <w:p w14:paraId="6521DCD5" w14:textId="61AE6994"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2.0 Assessment Tool</w:t>
      </w:r>
    </w:p>
    <w:p w14:paraId="419F9BA0" w14:textId="3586BD70" w:rsidR="004C5FDC" w:rsidRPr="00E62278" w:rsidRDefault="004C5FDC" w:rsidP="6DC54436">
      <w:pPr>
        <w:ind w:left="360"/>
        <w:rPr>
          <w:rFonts w:asciiTheme="minorHAnsi" w:eastAsia="Arial" w:hAnsiTheme="minorHAnsi" w:cstheme="minorHAnsi"/>
          <w:color w:val="000000" w:themeColor="text1"/>
          <w:szCs w:val="24"/>
        </w:rPr>
      </w:pPr>
    </w:p>
    <w:p w14:paraId="16EC656D" w14:textId="2D5ED98C" w:rsidR="004C5FDC" w:rsidRPr="00E62278" w:rsidRDefault="43018707" w:rsidP="6DC54436">
      <w:pPr>
        <w:pStyle w:val="ListParagraph"/>
        <w:numPr>
          <w:ilvl w:val="1"/>
          <w:numId w:val="14"/>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Proof of test reliability, test validity, and a clear and validated relationship between the assessment tool and the skills identified in the job profile component (TAB B) of this Statement of Work.</w:t>
      </w:r>
    </w:p>
    <w:p w14:paraId="2E93DCE5" w14:textId="5D569575" w:rsidR="004C5FDC" w:rsidRPr="00E62278" w:rsidRDefault="43018707" w:rsidP="6DC54436">
      <w:pPr>
        <w:pStyle w:val="ListParagraph"/>
        <w:numPr>
          <w:ilvl w:val="1"/>
          <w:numId w:val="14"/>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Legally defensible results.</w:t>
      </w:r>
    </w:p>
    <w:p w14:paraId="13236982" w14:textId="7C5871FE" w:rsidR="004C5FDC" w:rsidRPr="00E62278" w:rsidRDefault="43018707" w:rsidP="6DC54436">
      <w:pPr>
        <w:pStyle w:val="ListParagraph"/>
        <w:numPr>
          <w:ilvl w:val="1"/>
          <w:numId w:val="14"/>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Compliant with EEOC in accordance with the Uniform Guidelines on Employee Selection Procedures, 41 CFR Part 60-3</w:t>
      </w:r>
    </w:p>
    <w:p w14:paraId="33E177F2" w14:textId="5036C570" w:rsidR="004C5FDC" w:rsidRPr="00E62278" w:rsidRDefault="43018707" w:rsidP="6DC54436">
      <w:pPr>
        <w:pStyle w:val="ListParagraph"/>
        <w:numPr>
          <w:ilvl w:val="1"/>
          <w:numId w:val="14"/>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ADA: Accommodations for individuals with disabilities and/or other barriers. The respondent needs to validate that the service </w:t>
      </w:r>
      <w:proofErr w:type="gramStart"/>
      <w:r w:rsidRPr="00E62278">
        <w:rPr>
          <w:rFonts w:asciiTheme="minorHAnsi" w:eastAsia="Arial" w:hAnsiTheme="minorHAnsi" w:cstheme="minorHAnsi"/>
          <w:color w:val="000000" w:themeColor="text1"/>
          <w:szCs w:val="24"/>
        </w:rPr>
        <w:t>confirms to</w:t>
      </w:r>
      <w:proofErr w:type="gramEnd"/>
      <w:r w:rsidRPr="00E62278">
        <w:rPr>
          <w:rFonts w:asciiTheme="minorHAnsi" w:eastAsia="Arial" w:hAnsiTheme="minorHAnsi" w:cstheme="minorHAnsi"/>
          <w:color w:val="000000" w:themeColor="text1"/>
          <w:szCs w:val="24"/>
        </w:rPr>
        <w:t xml:space="preserve"> the Assistive Technology Policy (Section 508). This should be done by submitting a Voluntary Product Accessibility Template (VPAT) if already available or completing the Assistive Technology Compliance Evaluation From available in Attachment D. </w:t>
      </w:r>
    </w:p>
    <w:p w14:paraId="30C34206" w14:textId="16452919" w:rsidR="004C5FDC" w:rsidRDefault="004C5FDC" w:rsidP="6DC54436">
      <w:pPr>
        <w:pStyle w:val="ListParagraph"/>
        <w:tabs>
          <w:tab w:val="num" w:pos="720"/>
        </w:tabs>
        <w:rPr>
          <w:rFonts w:ascii="Arial" w:eastAsia="Arial" w:hAnsi="Arial" w:cs="Arial"/>
          <w:color w:val="000000" w:themeColor="text1"/>
          <w:sz w:val="22"/>
          <w:szCs w:val="22"/>
        </w:rPr>
      </w:pPr>
    </w:p>
    <w:tbl>
      <w:tblPr>
        <w:tblStyle w:val="TableGrid"/>
        <w:tblW w:w="0" w:type="auto"/>
        <w:tblInd w:w="-5" w:type="dxa"/>
        <w:tblLook w:val="04A0" w:firstRow="1" w:lastRow="0" w:firstColumn="1" w:lastColumn="0" w:noHBand="0" w:noVBand="1"/>
      </w:tblPr>
      <w:tblGrid>
        <w:gridCol w:w="8910"/>
      </w:tblGrid>
      <w:tr w:rsidR="00045633" w:rsidRPr="0002578B" w14:paraId="1DD55DCB" w14:textId="77777777" w:rsidTr="008B52D4">
        <w:tc>
          <w:tcPr>
            <w:tcW w:w="8910" w:type="dxa"/>
            <w:shd w:val="clear" w:color="auto" w:fill="FFFF99"/>
          </w:tcPr>
          <w:p w14:paraId="7195E093"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48157F3B" w14:textId="77777777" w:rsidR="00045633" w:rsidRDefault="00045633" w:rsidP="6DC54436">
      <w:pPr>
        <w:pStyle w:val="ListParagraph"/>
        <w:tabs>
          <w:tab w:val="num" w:pos="720"/>
        </w:tabs>
        <w:rPr>
          <w:rFonts w:ascii="Arial" w:eastAsia="Arial" w:hAnsi="Arial" w:cs="Arial"/>
          <w:color w:val="000000" w:themeColor="text1"/>
          <w:sz w:val="22"/>
          <w:szCs w:val="22"/>
        </w:rPr>
      </w:pPr>
    </w:p>
    <w:p w14:paraId="0FB688BA" w14:textId="77777777" w:rsidR="00045633" w:rsidRPr="00800277" w:rsidRDefault="00045633" w:rsidP="6DC54436">
      <w:pPr>
        <w:pStyle w:val="ListParagraph"/>
        <w:tabs>
          <w:tab w:val="num" w:pos="720"/>
        </w:tabs>
        <w:rPr>
          <w:rFonts w:ascii="Arial" w:eastAsia="Arial" w:hAnsi="Arial" w:cs="Arial"/>
          <w:color w:val="000000" w:themeColor="text1"/>
          <w:sz w:val="22"/>
          <w:szCs w:val="22"/>
        </w:rPr>
      </w:pPr>
    </w:p>
    <w:p w14:paraId="126C0B96" w14:textId="4319B736"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 xml:space="preserve">2.1 Assessments </w:t>
      </w:r>
    </w:p>
    <w:p w14:paraId="5AD7DB46" w14:textId="5DF1E7B5" w:rsidR="004C5FDC" w:rsidRPr="00E62278" w:rsidRDefault="004C5FDC" w:rsidP="6DC54436">
      <w:pPr>
        <w:ind w:left="360"/>
        <w:rPr>
          <w:rFonts w:asciiTheme="minorHAnsi" w:eastAsia="Arial" w:hAnsiTheme="minorHAnsi" w:cstheme="minorHAnsi"/>
          <w:color w:val="000000" w:themeColor="text1"/>
          <w:szCs w:val="24"/>
        </w:rPr>
      </w:pPr>
    </w:p>
    <w:p w14:paraId="1C8D7B1A" w14:textId="594DEDAC" w:rsidR="004C5FDC" w:rsidRPr="00E62278" w:rsidRDefault="43018707" w:rsidP="6DC54436">
      <w:pPr>
        <w:pStyle w:val="ListParagraph"/>
        <w:numPr>
          <w:ilvl w:val="0"/>
          <w:numId w:val="13"/>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Describe the assessments:</w:t>
      </w:r>
    </w:p>
    <w:p w14:paraId="39AFD5AA" w14:textId="6B07416A"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Purpose of assessment, what it is designed to measure and the target population. </w:t>
      </w:r>
    </w:p>
    <w:p w14:paraId="4B569EAC" w14:textId="509050EB"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copies of the assessment(s), test instructions, and test manual.</w:t>
      </w:r>
    </w:p>
    <w:p w14:paraId="02AFF656" w14:textId="0809FA97"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Are online web-based and/or paper-pencil options available?</w:t>
      </w:r>
    </w:p>
    <w:p w14:paraId="62BB1AC8" w14:textId="7B83D663"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Does the assessment have a locator or an abbreviated pre-assessment?</w:t>
      </w:r>
    </w:p>
    <w:p w14:paraId="6953E065" w14:textId="3B019B6D"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Skills involved – reading, writing, and mathematics. </w:t>
      </w:r>
    </w:p>
    <w:p w14:paraId="7FAD4C5C" w14:textId="27A1262A"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Length of time to take the assessment(s).</w:t>
      </w:r>
    </w:p>
    <w:p w14:paraId="20F3DF4A" w14:textId="28161759"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there a single assessment administered or are multiple assessments available?</w:t>
      </w:r>
    </w:p>
    <w:p w14:paraId="66E6E13B" w14:textId="67AA7721"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lastRenderedPageBreak/>
        <w:t>Is there more than one version or form of the assessment? Are they interchangeable?</w:t>
      </w:r>
    </w:p>
    <w:p w14:paraId="18F545C1" w14:textId="7300D49D"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Can the assessment(s) be administered to one person, in a group setting, or can </w:t>
      </w:r>
      <w:proofErr w:type="gramStart"/>
      <w:r w:rsidRPr="00E62278">
        <w:rPr>
          <w:rFonts w:asciiTheme="minorHAnsi" w:eastAsia="Arial" w:hAnsiTheme="minorHAnsi" w:cstheme="minorHAnsi"/>
          <w:color w:val="000000" w:themeColor="text1"/>
          <w:szCs w:val="24"/>
        </w:rPr>
        <w:t>a large number of</w:t>
      </w:r>
      <w:proofErr w:type="gramEnd"/>
      <w:r w:rsidRPr="00E62278">
        <w:rPr>
          <w:rFonts w:asciiTheme="minorHAnsi" w:eastAsia="Arial" w:hAnsiTheme="minorHAnsi" w:cstheme="minorHAnsi"/>
          <w:color w:val="000000" w:themeColor="text1"/>
          <w:szCs w:val="24"/>
        </w:rPr>
        <w:t xml:space="preserve"> assessments be administered at one time?</w:t>
      </w:r>
    </w:p>
    <w:p w14:paraId="57ECEE64" w14:textId="41FBBF79"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Are the assessed skills teachable? </w:t>
      </w:r>
    </w:p>
    <w:p w14:paraId="29E32C5B" w14:textId="7958925E"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remediation tools are available to close skill gaps identified by the assessments that will help prepare individuals for the assessment?</w:t>
      </w:r>
    </w:p>
    <w:p w14:paraId="14474B99" w14:textId="5C18A5B4"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Are assessments available for use with specific groups, such as non-English speakers or persons with limited reading skills?  Can the assessments be accommodated, and if so, describe the </w:t>
      </w:r>
      <w:proofErr w:type="gramStart"/>
      <w:r w:rsidRPr="00E62278">
        <w:rPr>
          <w:rFonts w:asciiTheme="minorHAnsi" w:eastAsia="Arial" w:hAnsiTheme="minorHAnsi" w:cstheme="minorHAnsi"/>
          <w:color w:val="000000" w:themeColor="text1"/>
          <w:szCs w:val="24"/>
        </w:rPr>
        <w:t>accommodations</w:t>
      </w:r>
      <w:proofErr w:type="gramEnd"/>
      <w:r w:rsidRPr="00E62278">
        <w:rPr>
          <w:rFonts w:asciiTheme="minorHAnsi" w:eastAsia="Arial" w:hAnsiTheme="minorHAnsi" w:cstheme="minorHAnsi"/>
          <w:color w:val="000000" w:themeColor="text1"/>
          <w:szCs w:val="24"/>
        </w:rPr>
        <w:t xml:space="preserve"> available and the appropriate application? </w:t>
      </w:r>
    </w:p>
    <w:p w14:paraId="6901E54E" w14:textId="03D5019B"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Will there be a cost for new versions and how often does this happen?</w:t>
      </w:r>
    </w:p>
    <w:p w14:paraId="6EC0BEFD" w14:textId="7BCCCCD2" w:rsidR="004C5FDC" w:rsidRPr="00E62278" w:rsidRDefault="43018707" w:rsidP="6DC54436">
      <w:pPr>
        <w:pStyle w:val="ListParagraph"/>
        <w:numPr>
          <w:ilvl w:val="2"/>
          <w:numId w:val="14"/>
        </w:numPr>
        <w:tabs>
          <w:tab w:val="num" w:pos="144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applicant and test security measures are in place?</w:t>
      </w:r>
    </w:p>
    <w:p w14:paraId="4D0C44F2" w14:textId="0936F99F" w:rsidR="004C5FDC" w:rsidRPr="00E62278" w:rsidRDefault="43018707" w:rsidP="6DC54436">
      <w:pPr>
        <w:pStyle w:val="ListParagraph"/>
        <w:numPr>
          <w:ilvl w:val="0"/>
          <w:numId w:val="13"/>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Equipment and/or technology requirements:</w:t>
      </w:r>
    </w:p>
    <w:p w14:paraId="17516F41" w14:textId="617390AB" w:rsidR="004C5FDC" w:rsidRPr="00E62278" w:rsidRDefault="43018707" w:rsidP="6DC54436">
      <w:pPr>
        <w:pStyle w:val="ListParagraph"/>
        <w:numPr>
          <w:ilvl w:val="0"/>
          <w:numId w:val="11"/>
        </w:numPr>
        <w:tabs>
          <w:tab w:val="num" w:pos="216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hardware and software configurations, including operating systems, for client and server environments.</w:t>
      </w:r>
    </w:p>
    <w:p w14:paraId="705D6EF3" w14:textId="68A1F555" w:rsidR="004C5FDC" w:rsidRPr="00E62278" w:rsidRDefault="43018707" w:rsidP="6DC54436">
      <w:pPr>
        <w:pStyle w:val="ListParagraph"/>
        <w:numPr>
          <w:ilvl w:val="0"/>
          <w:numId w:val="11"/>
        </w:numPr>
        <w:tabs>
          <w:tab w:val="num" w:pos="216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required of the user?</w:t>
      </w:r>
    </w:p>
    <w:p w14:paraId="2ADAE2EB" w14:textId="03540A41" w:rsidR="004C5FDC" w:rsidRPr="00E62278" w:rsidRDefault="43018707">
      <w:pPr>
        <w:pStyle w:val="ListParagraph"/>
        <w:numPr>
          <w:ilvl w:val="0"/>
          <w:numId w:val="11"/>
        </w:numPr>
        <w:tabs>
          <w:tab w:val="num" w:pos="216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your solution vendor-hosted or State-hosted?</w:t>
      </w:r>
    </w:p>
    <w:p w14:paraId="1BA38104" w14:textId="77777777" w:rsidR="003A71E8" w:rsidRPr="00E62278" w:rsidRDefault="003A71E8" w:rsidP="003A71E8">
      <w:pPr>
        <w:pStyle w:val="ListParagraph"/>
        <w:numPr>
          <w:ilvl w:val="3"/>
          <w:numId w:val="11"/>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xml:space="preserve">Can the proposed product or solution integrate with Access Indiana (https://www.in.gov/inwp/applications/authentication/)? </w:t>
      </w:r>
    </w:p>
    <w:p w14:paraId="6A99310B" w14:textId="77777777" w:rsidR="003A71E8" w:rsidRPr="00E62278" w:rsidRDefault="003A71E8" w:rsidP="003A71E8">
      <w:pPr>
        <w:pStyle w:val="ListParagraph"/>
        <w:numPr>
          <w:ilvl w:val="3"/>
          <w:numId w:val="11"/>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Outline any issues your solution may encounter with utilizing Access Indiana.</w:t>
      </w:r>
    </w:p>
    <w:p w14:paraId="081C3DD6" w14:textId="7220374D" w:rsidR="000B7A8A" w:rsidRPr="00E62278" w:rsidRDefault="003A71E8" w:rsidP="003A71E8">
      <w:pPr>
        <w:pStyle w:val="ListParagraph"/>
        <w:numPr>
          <w:ilvl w:val="3"/>
          <w:numId w:val="11"/>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Provide recommendations/possibilities for implementing (or not implementing) Access Indiana for the various areas of the solution with explanations for each.</w:t>
      </w:r>
    </w:p>
    <w:p w14:paraId="1AD41BD5" w14:textId="6E992095" w:rsidR="004C5FDC" w:rsidRPr="00E62278" w:rsidRDefault="43018707" w:rsidP="6DC54436">
      <w:pPr>
        <w:pStyle w:val="ListParagraph"/>
        <w:numPr>
          <w:ilvl w:val="0"/>
          <w:numId w:val="11"/>
        </w:numPr>
        <w:tabs>
          <w:tab w:val="num" w:pos="216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If vendor-hosted, discuss security measures in place to protect the data.  Does your security policy conform to the State’s policy located at </w:t>
      </w:r>
      <w:hyperlink r:id="rId15">
        <w:r w:rsidRPr="00E62278">
          <w:rPr>
            <w:rStyle w:val="Hyperlink"/>
            <w:rFonts w:asciiTheme="minorHAnsi" w:eastAsia="Arial" w:hAnsiTheme="minorHAnsi" w:cstheme="minorHAnsi"/>
            <w:szCs w:val="24"/>
          </w:rPr>
          <w:t>www.in.gov/iot/2394.htm</w:t>
        </w:r>
      </w:hyperlink>
    </w:p>
    <w:p w14:paraId="64E04302" w14:textId="3954FA0D" w:rsidR="004C5FDC" w:rsidRPr="00E62278" w:rsidRDefault="43018707" w:rsidP="6DC54436">
      <w:pPr>
        <w:pStyle w:val="ListParagraph"/>
        <w:numPr>
          <w:ilvl w:val="0"/>
          <w:numId w:val="11"/>
        </w:numPr>
        <w:tabs>
          <w:tab w:val="num" w:pos="216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 you have a disaster recovery plan? Please describe it.</w:t>
      </w:r>
    </w:p>
    <w:p w14:paraId="7BDFF541" w14:textId="3FE390D8" w:rsidR="004C5FDC" w:rsidRPr="00E62278" w:rsidRDefault="43018707" w:rsidP="6DC54436">
      <w:pPr>
        <w:pStyle w:val="ListParagraph"/>
        <w:numPr>
          <w:ilvl w:val="0"/>
          <w:numId w:val="11"/>
        </w:numPr>
        <w:tabs>
          <w:tab w:val="num" w:pos="2160"/>
        </w:tabs>
        <w:ind w:left="2160"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If vendor-hosted, what are your web-hosting service levels?  What are the fees associated with these services?  Is software maintenance (updates, fixes) included?  Are hosting fees reduced if service levels are not met?</w:t>
      </w:r>
    </w:p>
    <w:p w14:paraId="6179FA6C" w14:textId="16472756" w:rsidR="004C5FDC" w:rsidRPr="00E62278" w:rsidRDefault="43018707" w:rsidP="6DC54436">
      <w:pPr>
        <w:pStyle w:val="ListParagraph"/>
        <w:numPr>
          <w:ilvl w:val="0"/>
          <w:numId w:val="13"/>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will technical support be provided and in what form (e.g. help desk, web-based)?</w:t>
      </w:r>
    </w:p>
    <w:p w14:paraId="1523F846" w14:textId="4E8C4A57" w:rsidR="004C5FDC" w:rsidRPr="00E62278" w:rsidRDefault="43018707" w:rsidP="6DC54436">
      <w:pPr>
        <w:pStyle w:val="ListParagraph"/>
        <w:numPr>
          <w:ilvl w:val="2"/>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What hours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available (i.e. 24/7)?</w:t>
      </w:r>
    </w:p>
    <w:p w14:paraId="03D7D774" w14:textId="633069BB" w:rsidR="004C5FDC" w:rsidRPr="00E62278" w:rsidRDefault="43018707" w:rsidP="6DC54436">
      <w:pPr>
        <w:pStyle w:val="ListParagraph"/>
        <w:numPr>
          <w:ilvl w:val="2"/>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is technical support accessed (Internet, toll free telephone number)?</w:t>
      </w:r>
    </w:p>
    <w:p w14:paraId="5569FABF" w14:textId="51DFE1C5" w:rsidR="004C5FDC" w:rsidRPr="00E62278" w:rsidRDefault="43018707" w:rsidP="6DC54436">
      <w:pPr>
        <w:pStyle w:val="ListParagraph"/>
        <w:numPr>
          <w:ilvl w:val="2"/>
          <w:numId w:val="1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Where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staff located (overseas)?</w:t>
      </w:r>
    </w:p>
    <w:p w14:paraId="7EE51FD4" w14:textId="25ED7BA2" w:rsidR="004C5FDC" w:rsidRPr="00E62278" w:rsidRDefault="43018707" w:rsidP="6DC54436">
      <w:pPr>
        <w:pStyle w:val="ListParagraph"/>
        <w:numPr>
          <w:ilvl w:val="0"/>
          <w:numId w:val="13"/>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the policy regarding confidential information?</w:t>
      </w:r>
    </w:p>
    <w:p w14:paraId="1B891682" w14:textId="56D1A19F" w:rsidR="004C5FDC" w:rsidRPr="00E62278" w:rsidRDefault="43018707" w:rsidP="6DC54436">
      <w:pPr>
        <w:pStyle w:val="ListParagraph"/>
        <w:numPr>
          <w:ilvl w:val="0"/>
          <w:numId w:val="13"/>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Ownership of data: Please verify that any data provided by or for the State, including but not limited to, client identifying information, assessment scores and associated reports, remains the property of the State and may not be marketed or sold by the vendor without the express written consent of the State.</w:t>
      </w:r>
    </w:p>
    <w:p w14:paraId="544B8D52" w14:textId="369B47D7" w:rsidR="004C5FDC" w:rsidRPr="00E62278" w:rsidRDefault="1F7965B8" w:rsidP="6DC54436">
      <w:pPr>
        <w:ind w:left="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   </w:t>
      </w:r>
      <w:r w:rsidR="43018707" w:rsidRPr="00E62278">
        <w:rPr>
          <w:rFonts w:asciiTheme="minorHAnsi" w:eastAsia="Arial" w:hAnsiTheme="minorHAnsi" w:cstheme="minorHAnsi"/>
          <w:color w:val="000000" w:themeColor="text1"/>
          <w:szCs w:val="24"/>
        </w:rPr>
        <w:t>f.</w:t>
      </w:r>
      <w:r w:rsidRPr="00E62278">
        <w:rPr>
          <w:rFonts w:asciiTheme="minorHAnsi" w:hAnsiTheme="minorHAnsi" w:cstheme="minorHAnsi"/>
          <w:sz w:val="28"/>
          <w:szCs w:val="22"/>
        </w:rPr>
        <w:tab/>
      </w:r>
      <w:r w:rsidR="43018707" w:rsidRPr="00E62278">
        <w:rPr>
          <w:rFonts w:asciiTheme="minorHAnsi" w:eastAsia="Arial" w:hAnsiTheme="minorHAnsi" w:cstheme="minorHAnsi"/>
          <w:color w:val="000000" w:themeColor="text1"/>
          <w:szCs w:val="24"/>
        </w:rPr>
        <w:t>Assessment results:</w:t>
      </w:r>
    </w:p>
    <w:p w14:paraId="482E7FD9" w14:textId="7FC46E15"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How are the assessments scored (e.g. hand scored, online scoring, </w:t>
      </w:r>
      <w:r w:rsidRPr="00E62278">
        <w:rPr>
          <w:rFonts w:asciiTheme="minorHAnsi" w:eastAsia="Arial" w:hAnsiTheme="minorHAnsi" w:cstheme="minorHAnsi"/>
          <w:color w:val="000000" w:themeColor="text1"/>
          <w:szCs w:val="24"/>
        </w:rPr>
        <w:lastRenderedPageBreak/>
        <w:t>computer-based scoring, and optical scanner)?</w:t>
      </w:r>
    </w:p>
    <w:p w14:paraId="5B07B689" w14:textId="59772DCE"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long does it take to get the results?</w:t>
      </w:r>
    </w:p>
    <w:p w14:paraId="3FDA0171" w14:textId="648A8552"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Attach a sample of the results. </w:t>
      </w:r>
    </w:p>
    <w:p w14:paraId="2AED862A" w14:textId="4ADD58F1"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To what extent do assessments offer specific results by subject (for instance, are results merely listed for computational attainment or do they include diagnostics for training purposes i.e. developmental feedback and/or allowing for bridges to remediation pathways)?  </w:t>
      </w:r>
    </w:p>
    <w:p w14:paraId="6DA7603B" w14:textId="5099871B"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 w:val="28"/>
          <w:szCs w:val="28"/>
        </w:rPr>
      </w:pPr>
      <w:r w:rsidRPr="00E62278">
        <w:rPr>
          <w:rFonts w:asciiTheme="minorHAnsi" w:eastAsia="Arial" w:hAnsiTheme="minorHAnsi" w:cstheme="minorHAnsi"/>
          <w:color w:val="000000" w:themeColor="text1"/>
          <w:sz w:val="28"/>
          <w:szCs w:val="28"/>
        </w:rPr>
        <w:t>How long are the assessment scores valid?</w:t>
      </w:r>
    </w:p>
    <w:p w14:paraId="362FC1F4" w14:textId="712BB703"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Are the assessment results </w:t>
      </w:r>
      <w:proofErr w:type="gramStart"/>
      <w:r w:rsidRPr="00E62278">
        <w:rPr>
          <w:rFonts w:asciiTheme="minorHAnsi" w:eastAsia="Arial" w:hAnsiTheme="minorHAnsi" w:cstheme="minorHAnsi"/>
          <w:color w:val="000000" w:themeColor="text1"/>
          <w:szCs w:val="24"/>
        </w:rPr>
        <w:t>cross walked</w:t>
      </w:r>
      <w:proofErr w:type="gramEnd"/>
      <w:r w:rsidRPr="00E62278">
        <w:rPr>
          <w:rFonts w:asciiTheme="minorHAnsi" w:eastAsia="Arial" w:hAnsiTheme="minorHAnsi" w:cstheme="minorHAnsi"/>
          <w:color w:val="000000" w:themeColor="text1"/>
          <w:szCs w:val="24"/>
        </w:rPr>
        <w:t xml:space="preserve"> to other assessment tools? Explain.</w:t>
      </w:r>
    </w:p>
    <w:p w14:paraId="7F81ECD5" w14:textId="35251C64"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Describe how the assessment results can be used in economic development.  </w:t>
      </w:r>
    </w:p>
    <w:p w14:paraId="584A4EB8" w14:textId="28C95AFF"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Are the assessment results and applicant data stored in a database?</w:t>
      </w:r>
    </w:p>
    <w:p w14:paraId="4A028BAA" w14:textId="79C4CA51"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there an integrated process for applicant management?</w:t>
      </w:r>
    </w:p>
    <w:p w14:paraId="37D97BBB" w14:textId="3C89F391"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Can assessment results be manipulated by </w:t>
      </w:r>
      <w:proofErr w:type="gramStart"/>
      <w:r w:rsidRPr="00E62278">
        <w:rPr>
          <w:rFonts w:asciiTheme="minorHAnsi" w:eastAsia="Arial" w:hAnsiTheme="minorHAnsi" w:cstheme="minorHAnsi"/>
          <w:color w:val="000000" w:themeColor="text1"/>
          <w:szCs w:val="24"/>
        </w:rPr>
        <w:t>vendor</w:t>
      </w:r>
      <w:proofErr w:type="gramEnd"/>
      <w:r w:rsidRPr="00E62278">
        <w:rPr>
          <w:rFonts w:asciiTheme="minorHAnsi" w:eastAsia="Arial" w:hAnsiTheme="minorHAnsi" w:cstheme="minorHAnsi"/>
          <w:color w:val="000000" w:themeColor="text1"/>
          <w:szCs w:val="24"/>
        </w:rPr>
        <w:t xml:space="preserve"> and/or DWD staff to generate reports? </w:t>
      </w:r>
    </w:p>
    <w:p w14:paraId="144A4163" w14:textId="75496071" w:rsidR="004C5FDC" w:rsidRPr="00E62278" w:rsidRDefault="43018707" w:rsidP="6DC54436">
      <w:pPr>
        <w:pStyle w:val="ListParagraph"/>
        <w:numPr>
          <w:ilvl w:val="0"/>
          <w:numId w:val="8"/>
        </w:numPr>
        <w:ind w:hanging="1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reports are available?</w:t>
      </w:r>
    </w:p>
    <w:p w14:paraId="2649AD8B" w14:textId="1CFD2D42" w:rsidR="004C5FDC" w:rsidRPr="00E62278" w:rsidRDefault="43018707" w:rsidP="6DC54436">
      <w:pPr>
        <w:ind w:left="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g.   Administration:</w:t>
      </w:r>
    </w:p>
    <w:p w14:paraId="332EDBFD" w14:textId="011A175F"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training is required of staff to administer, score and interpret the results? Does the vendor provide training and in what format (e.g. web based, instructor led?)</w:t>
      </w:r>
    </w:p>
    <w:p w14:paraId="3C5D75A1" w14:textId="6392BDDE"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much staff time on average is required to a) administer the assessments, b) score the assessments, and c) interpret the assessment results?</w:t>
      </w:r>
    </w:p>
    <w:p w14:paraId="38C4BE85" w14:textId="47A48969"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will assessment support be provided and in what form (e.g. help desk, web based)?</w:t>
      </w:r>
    </w:p>
    <w:p w14:paraId="1B9BDF14" w14:textId="42990A38"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What hours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assessment support available?</w:t>
      </w:r>
    </w:p>
    <w:p w14:paraId="3CBA45F8" w14:textId="0DC0CAAC"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is assessment support accessed (internet, toll free telephone)?</w:t>
      </w:r>
    </w:p>
    <w:p w14:paraId="426646D0" w14:textId="4E2A454D"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Where is assessment support staff located (overseas)?</w:t>
      </w:r>
    </w:p>
    <w:p w14:paraId="02B48651" w14:textId="38FADC27" w:rsidR="004C5FDC" w:rsidRPr="00E62278" w:rsidRDefault="43018707" w:rsidP="6DC54436">
      <w:pPr>
        <w:pStyle w:val="ListParagraph"/>
        <w:numPr>
          <w:ilvl w:val="0"/>
          <w:numId w:val="7"/>
        </w:numPr>
        <w:tabs>
          <w:tab w:val="num" w:pos="1440"/>
        </w:tabs>
        <w:ind w:left="1440" w:hanging="5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Materials needed.</w:t>
      </w:r>
    </w:p>
    <w:tbl>
      <w:tblPr>
        <w:tblStyle w:val="TableGrid"/>
        <w:tblW w:w="0" w:type="auto"/>
        <w:tblInd w:w="-5" w:type="dxa"/>
        <w:tblLook w:val="04A0" w:firstRow="1" w:lastRow="0" w:firstColumn="1" w:lastColumn="0" w:noHBand="0" w:noVBand="1"/>
      </w:tblPr>
      <w:tblGrid>
        <w:gridCol w:w="8910"/>
      </w:tblGrid>
      <w:tr w:rsidR="00045633" w:rsidRPr="0002578B" w14:paraId="31DBC607" w14:textId="77777777" w:rsidTr="008B52D4">
        <w:tc>
          <w:tcPr>
            <w:tcW w:w="8910" w:type="dxa"/>
            <w:shd w:val="clear" w:color="auto" w:fill="FFFF99"/>
          </w:tcPr>
          <w:p w14:paraId="612DB73F"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48F2AB4B" w14:textId="10334636" w:rsidR="004C5FDC" w:rsidRPr="00800277" w:rsidRDefault="004C5FDC" w:rsidP="6DC54436">
      <w:pPr>
        <w:pStyle w:val="ListParagraph"/>
        <w:tabs>
          <w:tab w:val="num" w:pos="1440"/>
        </w:tabs>
        <w:ind w:left="1440" w:hanging="540"/>
        <w:rPr>
          <w:rFonts w:ascii="Arial" w:eastAsia="Arial" w:hAnsi="Arial" w:cs="Arial"/>
          <w:color w:val="000000" w:themeColor="text1"/>
          <w:sz w:val="22"/>
          <w:szCs w:val="22"/>
        </w:rPr>
      </w:pPr>
    </w:p>
    <w:p w14:paraId="3342B058" w14:textId="33635198" w:rsidR="004C5FDC" w:rsidRPr="00E62278" w:rsidRDefault="43018707" w:rsidP="6DC54436">
      <w:pPr>
        <w:tabs>
          <w:tab w:val="num" w:pos="1440"/>
        </w:tabs>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Foundational Skill Remediation Tool</w:t>
      </w:r>
    </w:p>
    <w:p w14:paraId="1634D60F" w14:textId="620D6BB2" w:rsidR="004C5FDC" w:rsidRPr="00E62278" w:rsidRDefault="004C5FDC" w:rsidP="6DC54436">
      <w:pPr>
        <w:tabs>
          <w:tab w:val="num" w:pos="1440"/>
        </w:tabs>
        <w:rPr>
          <w:rFonts w:asciiTheme="minorHAnsi" w:eastAsia="Arial" w:hAnsiTheme="minorHAnsi" w:cstheme="minorHAnsi"/>
          <w:color w:val="000000" w:themeColor="text1"/>
          <w:szCs w:val="24"/>
        </w:rPr>
      </w:pPr>
    </w:p>
    <w:p w14:paraId="11D93506" w14:textId="22B3C74B" w:rsidR="004C5FDC" w:rsidRPr="00E62278" w:rsidRDefault="43018707" w:rsidP="6DC54436">
      <w:pPr>
        <w:tabs>
          <w:tab w:val="num" w:pos="1440"/>
        </w:tabs>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DWD is seeking a job profiling and assessment system that includes a foundational skills remediation component.  </w:t>
      </w:r>
    </w:p>
    <w:p w14:paraId="1A226EF0" w14:textId="4BBF00ED" w:rsidR="004C5FDC" w:rsidRPr="00E62278" w:rsidRDefault="004C5FDC" w:rsidP="6DC54436">
      <w:pPr>
        <w:tabs>
          <w:tab w:val="num" w:pos="1440"/>
        </w:tabs>
        <w:rPr>
          <w:rFonts w:asciiTheme="minorHAnsi" w:eastAsia="Arial" w:hAnsiTheme="minorHAnsi" w:cstheme="minorHAnsi"/>
          <w:color w:val="000000" w:themeColor="text1"/>
          <w:szCs w:val="24"/>
        </w:rPr>
      </w:pPr>
    </w:p>
    <w:p w14:paraId="3479D6BC" w14:textId="0B4A025A"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Do you offer unlimited site licenses that would cover all WorkOne and partner agencies? </w:t>
      </w:r>
    </w:p>
    <w:p w14:paraId="25BF6FED" w14:textId="3A4EB851"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Is the </w:t>
      </w:r>
      <w:proofErr w:type="gramStart"/>
      <w:r w:rsidRPr="00E62278">
        <w:rPr>
          <w:rFonts w:asciiTheme="minorHAnsi" w:eastAsia="Arial" w:hAnsiTheme="minorHAnsi" w:cstheme="minorHAnsi"/>
          <w:color w:val="000000" w:themeColor="text1"/>
          <w:szCs w:val="24"/>
        </w:rPr>
        <w:t>tool internet</w:t>
      </w:r>
      <w:proofErr w:type="gramEnd"/>
      <w:r w:rsidRPr="00E62278">
        <w:rPr>
          <w:rFonts w:asciiTheme="minorHAnsi" w:eastAsia="Arial" w:hAnsiTheme="minorHAnsi" w:cstheme="minorHAnsi"/>
          <w:color w:val="000000" w:themeColor="text1"/>
          <w:szCs w:val="24"/>
        </w:rPr>
        <w:t xml:space="preserve"> delivered?</w:t>
      </w:r>
    </w:p>
    <w:p w14:paraId="7796EF55" w14:textId="65A8EC85"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Does the tool remediate for literacy skills in language/reading and math?</w:t>
      </w:r>
    </w:p>
    <w:p w14:paraId="10264A4D" w14:textId="1065948A"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Can it be customized for Indiana to give clients easy entry to reading, math and locating information?</w:t>
      </w:r>
    </w:p>
    <w:p w14:paraId="4F79A000" w14:textId="0AAE9065"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Does the tool provide training modules linked to the assessments?</w:t>
      </w:r>
    </w:p>
    <w:p w14:paraId="06332DB2" w14:textId="6945D35A"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there the ability to conduct student tracking on usage and progress with this tool?</w:t>
      </w:r>
    </w:p>
    <w:p w14:paraId="6E6ADBE8" w14:textId="5205DB1D"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Does the tool cover career skills - soft skills curriculum most requested by employers?</w:t>
      </w:r>
    </w:p>
    <w:p w14:paraId="4C0810C4" w14:textId="13F8BC27"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lastRenderedPageBreak/>
        <w:t>Is there access to an online database which correlates student's score to national profiles with a career development tool?</w:t>
      </w:r>
    </w:p>
    <w:p w14:paraId="076BD6CC" w14:textId="2048515C"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Equipment and/or technology requirements:</w:t>
      </w:r>
    </w:p>
    <w:p w14:paraId="0CDCAF01" w14:textId="479AF6BF" w:rsidR="004C5FDC" w:rsidRPr="00E62278" w:rsidRDefault="43018707" w:rsidP="6DC54436">
      <w:pPr>
        <w:pStyle w:val="ListParagraph"/>
        <w:numPr>
          <w:ilvl w:val="1"/>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hardware and software configurations, including operating systems, for client and server environments.</w:t>
      </w:r>
    </w:p>
    <w:p w14:paraId="08DF0306" w14:textId="07DCC1E6" w:rsidR="004C5FDC" w:rsidRPr="00E62278" w:rsidRDefault="43018707" w:rsidP="6DC54436">
      <w:pPr>
        <w:pStyle w:val="ListParagraph"/>
        <w:numPr>
          <w:ilvl w:val="1"/>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required of the user?</w:t>
      </w:r>
    </w:p>
    <w:p w14:paraId="7AA1A560" w14:textId="7ACAD7C1" w:rsidR="005A1555" w:rsidRPr="00E62278" w:rsidRDefault="43018707" w:rsidP="6DC54436">
      <w:pPr>
        <w:pStyle w:val="ListParagraph"/>
        <w:numPr>
          <w:ilvl w:val="1"/>
          <w:numId w:val="6"/>
        </w:numPr>
        <w:spacing w:line="300" w:lineRule="atLeast"/>
        <w:rPr>
          <w:rFonts w:asciiTheme="minorHAnsi" w:hAnsiTheme="minorHAnsi" w:cstheme="minorHAnsi"/>
          <w:color w:val="242424"/>
          <w:szCs w:val="24"/>
        </w:rPr>
      </w:pPr>
      <w:r w:rsidRPr="00E62278">
        <w:rPr>
          <w:rFonts w:asciiTheme="minorHAnsi" w:eastAsia="Arial" w:hAnsiTheme="minorHAnsi" w:cstheme="minorHAnsi"/>
          <w:color w:val="000000" w:themeColor="text1"/>
          <w:szCs w:val="24"/>
        </w:rPr>
        <w:t xml:space="preserve">Is your solution vendor-hosted or </w:t>
      </w:r>
      <w:r w:rsidR="00A7543B" w:rsidRPr="00E62278">
        <w:rPr>
          <w:rFonts w:asciiTheme="minorHAnsi" w:eastAsia="Arial" w:hAnsiTheme="minorHAnsi" w:cstheme="minorHAnsi"/>
          <w:color w:val="000000" w:themeColor="text1"/>
          <w:szCs w:val="24"/>
        </w:rPr>
        <w:t>State-hosted?</w:t>
      </w:r>
      <w:r w:rsidR="00A7543B" w:rsidRPr="00E62278">
        <w:rPr>
          <w:rFonts w:asciiTheme="minorHAnsi" w:hAnsiTheme="minorHAnsi" w:cstheme="minorHAnsi"/>
          <w:color w:val="242424"/>
          <w:szCs w:val="24"/>
        </w:rPr>
        <w:t xml:space="preserve"> Can</w:t>
      </w:r>
      <w:r w:rsidR="005A1555" w:rsidRPr="00E62278">
        <w:rPr>
          <w:rFonts w:asciiTheme="minorHAnsi" w:hAnsiTheme="minorHAnsi" w:cstheme="minorHAnsi"/>
          <w:color w:val="242424"/>
          <w:szCs w:val="24"/>
        </w:rPr>
        <w:t xml:space="preserve"> the proposed product or solution integrate with Access Indiana (https://www.in.gov/inwp/applications/authentication/)? </w:t>
      </w:r>
    </w:p>
    <w:p w14:paraId="26524F6F" w14:textId="77777777" w:rsidR="005A1555" w:rsidRPr="00E62278" w:rsidRDefault="005A1555" w:rsidP="005B22FB">
      <w:pPr>
        <w:pStyle w:val="ListParagraph"/>
        <w:numPr>
          <w:ilvl w:val="2"/>
          <w:numId w:val="46"/>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Outline any issues your solution may encounter with utilizing Access Indiana.</w:t>
      </w:r>
    </w:p>
    <w:p w14:paraId="606555A3" w14:textId="70666926" w:rsidR="005A1555" w:rsidRPr="00E62278" w:rsidRDefault="005A1555" w:rsidP="005B22FB">
      <w:pPr>
        <w:pStyle w:val="ListParagraph"/>
        <w:numPr>
          <w:ilvl w:val="2"/>
          <w:numId w:val="46"/>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Provide recommendations/possibilities for implementing (or not implementing) Access Indiana for the various areas of the solution with explanations for each.</w:t>
      </w:r>
    </w:p>
    <w:p w14:paraId="778FF107" w14:textId="6BAFA118" w:rsidR="004C5FDC" w:rsidRPr="00E62278" w:rsidRDefault="43018707" w:rsidP="6DC54436">
      <w:pPr>
        <w:pStyle w:val="ListParagraph"/>
        <w:numPr>
          <w:ilvl w:val="0"/>
          <w:numId w:val="41"/>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If vendor-hosted, discuss security measures in place to protect the data.  Does your security policy conform to the State’s policy located at </w:t>
      </w:r>
      <w:hyperlink r:id="rId16">
        <w:r w:rsidRPr="00E62278">
          <w:rPr>
            <w:rStyle w:val="Hyperlink"/>
            <w:rFonts w:asciiTheme="minorHAnsi" w:eastAsia="Arial" w:hAnsiTheme="minorHAnsi" w:cstheme="minorHAnsi"/>
            <w:szCs w:val="24"/>
          </w:rPr>
          <w:t>www.in.gov/iot/2394.htm</w:t>
        </w:r>
      </w:hyperlink>
      <w:r w:rsidRPr="00E62278">
        <w:rPr>
          <w:rFonts w:asciiTheme="minorHAnsi" w:eastAsia="Arial" w:hAnsiTheme="minorHAnsi" w:cstheme="minorHAnsi"/>
          <w:color w:val="000000" w:themeColor="text1"/>
          <w:szCs w:val="24"/>
        </w:rPr>
        <w:t>?</w:t>
      </w:r>
    </w:p>
    <w:p w14:paraId="5807186E" w14:textId="051F7777" w:rsidR="004C5FDC" w:rsidRPr="00E62278" w:rsidRDefault="43018707" w:rsidP="6DC54436">
      <w:pPr>
        <w:pStyle w:val="ListParagraph"/>
        <w:numPr>
          <w:ilvl w:val="0"/>
          <w:numId w:val="41"/>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 you have a disaster recovery plan?  Please describe it.</w:t>
      </w:r>
    </w:p>
    <w:p w14:paraId="0104FD25" w14:textId="1F3AE5F6" w:rsidR="004C5FDC" w:rsidRPr="00E62278" w:rsidRDefault="43018707" w:rsidP="6DC54436">
      <w:pPr>
        <w:pStyle w:val="ListParagraph"/>
        <w:numPr>
          <w:ilvl w:val="0"/>
          <w:numId w:val="41"/>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If vendor-hosted, what are your web-hosting service levels?  What are the fees associated with these services?  Is software maintenance (updates, fixes) included?  Are hosting fees reduced if service levels are not met?</w:t>
      </w:r>
    </w:p>
    <w:p w14:paraId="583FFB40" w14:textId="6775D88F" w:rsidR="004C5FDC" w:rsidRPr="00E62278" w:rsidRDefault="43018707" w:rsidP="6DC54436">
      <w:pPr>
        <w:pStyle w:val="ListParagraph"/>
        <w:numPr>
          <w:ilvl w:val="0"/>
          <w:numId w:val="6"/>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will technical support be provided and in what form (e.g. help desk, web-based)?</w:t>
      </w:r>
    </w:p>
    <w:p w14:paraId="6E51DA4C" w14:textId="3EAD90CE" w:rsidR="004C5FDC" w:rsidRPr="00E62278" w:rsidRDefault="43018707" w:rsidP="6DC54436">
      <w:pPr>
        <w:pStyle w:val="ListParagraph"/>
        <w:numPr>
          <w:ilvl w:val="0"/>
          <w:numId w:val="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What hours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available (i.e. 24/7)?</w:t>
      </w:r>
    </w:p>
    <w:p w14:paraId="70A8F711" w14:textId="494DF9B0" w:rsidR="004C5FDC" w:rsidRPr="00E62278" w:rsidRDefault="43018707" w:rsidP="6DC54436">
      <w:pPr>
        <w:pStyle w:val="ListParagraph"/>
        <w:numPr>
          <w:ilvl w:val="0"/>
          <w:numId w:val="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is technical support accessed (internet, toll free number)?</w:t>
      </w:r>
    </w:p>
    <w:p w14:paraId="65AC1D2A" w14:textId="040630C6" w:rsidR="004C5FDC" w:rsidRPr="00E62278" w:rsidRDefault="43018707" w:rsidP="6DC54436">
      <w:pPr>
        <w:pStyle w:val="ListParagraph"/>
        <w:numPr>
          <w:ilvl w:val="0"/>
          <w:numId w:val="5"/>
        </w:num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Where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staff located (overseas)?</w:t>
      </w:r>
    </w:p>
    <w:p w14:paraId="46C0F76C" w14:textId="043DF222"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k.</w:t>
      </w:r>
      <w:r w:rsidRPr="00E62278">
        <w:rPr>
          <w:rFonts w:asciiTheme="minorHAnsi" w:hAnsiTheme="minorHAnsi" w:cstheme="minorHAnsi"/>
          <w:sz w:val="28"/>
          <w:szCs w:val="22"/>
        </w:rPr>
        <w:tab/>
      </w:r>
      <w:r w:rsidRPr="00E62278">
        <w:rPr>
          <w:rFonts w:asciiTheme="minorHAnsi" w:eastAsia="Arial" w:hAnsiTheme="minorHAnsi" w:cstheme="minorHAnsi"/>
          <w:color w:val="000000" w:themeColor="text1"/>
          <w:szCs w:val="24"/>
        </w:rPr>
        <w:t>What is the policy regarding confidential information?</w:t>
      </w:r>
    </w:p>
    <w:p w14:paraId="4B830605" w14:textId="06252A14"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l.</w:t>
      </w:r>
      <w:r w:rsidRPr="00E62278">
        <w:rPr>
          <w:rFonts w:asciiTheme="minorHAnsi" w:hAnsiTheme="minorHAnsi" w:cstheme="minorHAnsi"/>
          <w:sz w:val="28"/>
          <w:szCs w:val="22"/>
        </w:rPr>
        <w:tab/>
      </w:r>
      <w:r w:rsidRPr="00E62278">
        <w:rPr>
          <w:rFonts w:asciiTheme="minorHAnsi" w:eastAsia="Arial" w:hAnsiTheme="minorHAnsi" w:cstheme="minorHAnsi"/>
          <w:color w:val="000000" w:themeColor="text1"/>
          <w:szCs w:val="24"/>
        </w:rPr>
        <w:t>Ownership of data: Please verify that any data provided by or for the State, including but not limited to, client identifying information, assessment scores and associated reports, remains the property of the State and may not be marketed or sold by the vendor without the express written consent of the State.</w:t>
      </w:r>
    </w:p>
    <w:tbl>
      <w:tblPr>
        <w:tblStyle w:val="TableGrid"/>
        <w:tblW w:w="0" w:type="auto"/>
        <w:tblInd w:w="-5" w:type="dxa"/>
        <w:tblLook w:val="04A0" w:firstRow="1" w:lastRow="0" w:firstColumn="1" w:lastColumn="0" w:noHBand="0" w:noVBand="1"/>
      </w:tblPr>
      <w:tblGrid>
        <w:gridCol w:w="8910"/>
      </w:tblGrid>
      <w:tr w:rsidR="00045633" w:rsidRPr="0002578B" w14:paraId="5BB3799A" w14:textId="77777777" w:rsidTr="008B52D4">
        <w:tc>
          <w:tcPr>
            <w:tcW w:w="8910" w:type="dxa"/>
            <w:shd w:val="clear" w:color="auto" w:fill="FFFF99"/>
          </w:tcPr>
          <w:p w14:paraId="4B38C391"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6E884CC7" w14:textId="384FAA63" w:rsidR="004C5FDC" w:rsidRPr="00800277" w:rsidRDefault="004C5FDC">
      <w:pPr>
        <w:rPr>
          <w:rFonts w:ascii="Arial" w:eastAsia="Arial" w:hAnsi="Arial" w:cs="Arial"/>
          <w:color w:val="000000" w:themeColor="text1"/>
          <w:sz w:val="22"/>
          <w:szCs w:val="22"/>
        </w:rPr>
      </w:pPr>
    </w:p>
    <w:p w14:paraId="1DB54F6C" w14:textId="506187A2" w:rsidR="004C5FDC" w:rsidRPr="00800277" w:rsidRDefault="43018707">
      <w:pPr>
        <w:rPr>
          <w:rFonts w:ascii="Arial" w:eastAsia="Arial" w:hAnsi="Arial" w:cs="Arial"/>
          <w:color w:val="000000" w:themeColor="text1"/>
          <w:sz w:val="22"/>
          <w:szCs w:val="22"/>
        </w:rPr>
      </w:pPr>
      <w:r w:rsidRPr="6DC54436">
        <w:rPr>
          <w:rFonts w:ascii="Arial" w:eastAsia="Arial" w:hAnsi="Arial" w:cs="Arial"/>
          <w:color w:val="000000" w:themeColor="text1"/>
          <w:sz w:val="22"/>
          <w:szCs w:val="22"/>
        </w:rPr>
        <w:t xml:space="preserve">    </w:t>
      </w:r>
    </w:p>
    <w:p w14:paraId="76408FF9" w14:textId="0606C784"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Certification or Certificate Process</w:t>
      </w:r>
    </w:p>
    <w:p w14:paraId="1C6E30E5" w14:textId="29B9BD9C" w:rsidR="004C5FDC" w:rsidRPr="00E62278" w:rsidRDefault="004C5FDC">
      <w:pPr>
        <w:rPr>
          <w:rFonts w:asciiTheme="minorHAnsi" w:eastAsia="Arial" w:hAnsiTheme="minorHAnsi" w:cstheme="minorHAnsi"/>
          <w:color w:val="000000" w:themeColor="text1"/>
          <w:szCs w:val="24"/>
        </w:rPr>
      </w:pPr>
    </w:p>
    <w:p w14:paraId="117328A4" w14:textId="4DE98480"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DWD is seeking a job profiling and assessment system that includes a certification or certificate process that documents the skills or critical skills that are required by most occupations and that are measured by the assessments.  </w:t>
      </w:r>
    </w:p>
    <w:p w14:paraId="33BCCCFC" w14:textId="3B8EE687" w:rsidR="004C5FDC" w:rsidRPr="00E62278" w:rsidRDefault="004C5FDC">
      <w:pPr>
        <w:rPr>
          <w:rFonts w:asciiTheme="minorHAnsi" w:eastAsia="Arial" w:hAnsiTheme="minorHAnsi" w:cstheme="minorHAnsi"/>
          <w:color w:val="000000" w:themeColor="text1"/>
          <w:szCs w:val="24"/>
        </w:rPr>
      </w:pPr>
    </w:p>
    <w:p w14:paraId="6372B3ED" w14:textId="39DD041E"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Do you have a certificate or credentialing process associated with </w:t>
      </w:r>
      <w:proofErr w:type="gramStart"/>
      <w:r w:rsidRPr="00E62278">
        <w:rPr>
          <w:rFonts w:asciiTheme="minorHAnsi" w:eastAsia="Arial" w:hAnsiTheme="minorHAnsi" w:cstheme="minorHAnsi"/>
          <w:color w:val="000000" w:themeColor="text1"/>
          <w:szCs w:val="24"/>
        </w:rPr>
        <w:t>the assessments</w:t>
      </w:r>
      <w:proofErr w:type="gramEnd"/>
      <w:r w:rsidRPr="00E62278">
        <w:rPr>
          <w:rFonts w:asciiTheme="minorHAnsi" w:eastAsia="Arial" w:hAnsiTheme="minorHAnsi" w:cstheme="minorHAnsi"/>
          <w:color w:val="000000" w:themeColor="text1"/>
          <w:szCs w:val="24"/>
        </w:rPr>
        <w:t>?</w:t>
      </w:r>
    </w:p>
    <w:p w14:paraId="3FD3BE06" w14:textId="45990491"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Is the certificate or credential recognized by other states and/or employers?  Please elaborate. </w:t>
      </w:r>
    </w:p>
    <w:p w14:paraId="0DB9A866" w14:textId="4DF32ED0"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specific skills and skill levels are documented on the certificate or credential?</w:t>
      </w:r>
    </w:p>
    <w:p w14:paraId="02DB6ABB" w14:textId="2A2E2AFE"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Does the certificate describe what the worker can </w:t>
      </w:r>
      <w:proofErr w:type="gramStart"/>
      <w:r w:rsidRPr="00E62278">
        <w:rPr>
          <w:rFonts w:asciiTheme="minorHAnsi" w:eastAsia="Arial" w:hAnsiTheme="minorHAnsi" w:cstheme="minorHAnsi"/>
          <w:color w:val="000000" w:themeColor="text1"/>
          <w:szCs w:val="24"/>
        </w:rPr>
        <w:t>actually do</w:t>
      </w:r>
      <w:proofErr w:type="gramEnd"/>
      <w:r w:rsidRPr="00E62278">
        <w:rPr>
          <w:rFonts w:asciiTheme="minorHAnsi" w:eastAsia="Arial" w:hAnsiTheme="minorHAnsi" w:cstheme="minorHAnsi"/>
          <w:color w:val="000000" w:themeColor="text1"/>
          <w:szCs w:val="24"/>
        </w:rPr>
        <w:t>?</w:t>
      </w:r>
    </w:p>
    <w:p w14:paraId="3829CB25" w14:textId="4A360AE7"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Attach a copy of the certificate.</w:t>
      </w:r>
    </w:p>
    <w:p w14:paraId="674D5B07" w14:textId="153DFD23"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lastRenderedPageBreak/>
        <w:t xml:space="preserve">What are the options available for distributing </w:t>
      </w:r>
      <w:proofErr w:type="gramStart"/>
      <w:r w:rsidRPr="00E62278">
        <w:rPr>
          <w:rFonts w:asciiTheme="minorHAnsi" w:eastAsia="Arial" w:hAnsiTheme="minorHAnsi" w:cstheme="minorHAnsi"/>
          <w:color w:val="000000" w:themeColor="text1"/>
          <w:szCs w:val="24"/>
        </w:rPr>
        <w:t>the certificates</w:t>
      </w:r>
      <w:proofErr w:type="gramEnd"/>
      <w:r w:rsidRPr="00E62278">
        <w:rPr>
          <w:rFonts w:asciiTheme="minorHAnsi" w:eastAsia="Arial" w:hAnsiTheme="minorHAnsi" w:cstheme="minorHAnsi"/>
          <w:color w:val="000000" w:themeColor="text1"/>
          <w:szCs w:val="24"/>
        </w:rPr>
        <w:t xml:space="preserve"> or certifications to those who qualify? </w:t>
      </w:r>
    </w:p>
    <w:p w14:paraId="5038DACA" w14:textId="4CBB7A50" w:rsidR="004C5FDC" w:rsidRPr="00E62278" w:rsidRDefault="43018707" w:rsidP="6DC54436">
      <w:pPr>
        <w:pStyle w:val="ListParagraph"/>
        <w:numPr>
          <w:ilvl w:val="1"/>
          <w:numId w:val="13"/>
        </w:numPr>
        <w:tabs>
          <w:tab w:val="num" w:pos="720"/>
        </w:tabs>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 Equipment and/or technology requirements:</w:t>
      </w:r>
    </w:p>
    <w:p w14:paraId="16532CB5" w14:textId="5488CC00"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hardware and software configurations, including operating systems, for client and server environments</w:t>
      </w:r>
    </w:p>
    <w:p w14:paraId="213FFF23" w14:textId="33548314"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required of the user?</w:t>
      </w:r>
    </w:p>
    <w:p w14:paraId="0A4D7918" w14:textId="372E06A7" w:rsidR="004C5FDC" w:rsidRPr="00E62278" w:rsidRDefault="43018707">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your solution vendor-hosted or State-hosted?</w:t>
      </w:r>
    </w:p>
    <w:p w14:paraId="55A24F6D" w14:textId="77777777" w:rsidR="00B41FF4" w:rsidRPr="00E62278" w:rsidRDefault="00B41FF4" w:rsidP="00656CF6">
      <w:pPr>
        <w:pStyle w:val="ListParagraph"/>
        <w:numPr>
          <w:ilvl w:val="1"/>
          <w:numId w:val="47"/>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xml:space="preserve">- Can the proposed product or solution integrate with Access Indiana (https://www.in.gov/inwp/applications/authentication/)? </w:t>
      </w:r>
    </w:p>
    <w:p w14:paraId="4ECDE728" w14:textId="77777777" w:rsidR="00B41FF4" w:rsidRPr="00E62278" w:rsidRDefault="00B41FF4" w:rsidP="00656CF6">
      <w:pPr>
        <w:pStyle w:val="ListParagraph"/>
        <w:numPr>
          <w:ilvl w:val="1"/>
          <w:numId w:val="47"/>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Outline any issues your solution may encounter with utilizing Access Indiana.</w:t>
      </w:r>
    </w:p>
    <w:p w14:paraId="4C29CC36" w14:textId="77777777" w:rsidR="00B41FF4" w:rsidRPr="00E62278" w:rsidRDefault="00B41FF4" w:rsidP="00656CF6">
      <w:pPr>
        <w:pStyle w:val="ListParagraph"/>
        <w:numPr>
          <w:ilvl w:val="1"/>
          <w:numId w:val="47"/>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Provide recommendations/possibilities for implementing (or not implementing) Access Indiana for the various areas of the solution with explanations for each.</w:t>
      </w:r>
    </w:p>
    <w:p w14:paraId="7C3520C3" w14:textId="77777777" w:rsidR="00553FD3" w:rsidRPr="00E62278" w:rsidRDefault="00553FD3"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p>
    <w:p w14:paraId="1FF07336" w14:textId="5BC64F6A"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If vendor-hosted, discuss security measures in place to protect the data.  Does your security policy conform to the State’s policy located at </w:t>
      </w:r>
      <w:hyperlink r:id="rId17">
        <w:r w:rsidRPr="00E62278">
          <w:rPr>
            <w:rStyle w:val="Hyperlink"/>
            <w:rFonts w:asciiTheme="minorHAnsi" w:eastAsia="Arial" w:hAnsiTheme="minorHAnsi" w:cstheme="minorHAnsi"/>
            <w:szCs w:val="24"/>
          </w:rPr>
          <w:t>www.in.gov/iot/2394.htm</w:t>
        </w:r>
      </w:hyperlink>
      <w:r w:rsidRPr="00E62278">
        <w:rPr>
          <w:rFonts w:asciiTheme="minorHAnsi" w:eastAsia="Arial" w:hAnsiTheme="minorHAnsi" w:cstheme="minorHAnsi"/>
          <w:color w:val="000000" w:themeColor="text1"/>
          <w:szCs w:val="24"/>
        </w:rPr>
        <w:t xml:space="preserve">? </w:t>
      </w:r>
    </w:p>
    <w:p w14:paraId="1FBFE45A" w14:textId="435A4D9C"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 you have a disaster recovery plan?  Please describe it.</w:t>
      </w:r>
    </w:p>
    <w:p w14:paraId="22A5B561" w14:textId="6879A63D"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If vendor-hosted, what are your web-hosting service levels?  What are the fees associated with these services?  Is software maintenance (updates, fixes) included?  Are hosting fees reduced if service levels are not met?</w:t>
      </w:r>
    </w:p>
    <w:p w14:paraId="7B4BF30A" w14:textId="240FFAFA" w:rsidR="004C5FDC" w:rsidRPr="00E62278" w:rsidRDefault="43018707" w:rsidP="6DC54436">
      <w:pPr>
        <w:pStyle w:val="ListParagraph"/>
        <w:numPr>
          <w:ilvl w:val="1"/>
          <w:numId w:val="13"/>
        </w:numPr>
        <w:tabs>
          <w:tab w:val="num" w:pos="720"/>
        </w:tabs>
        <w:ind w:hanging="180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will technical support be provided and in what form (e.g. help desk, web-based)?</w:t>
      </w:r>
    </w:p>
    <w:p w14:paraId="745EFB9D" w14:textId="0E115D3B" w:rsidR="004C5FDC" w:rsidRPr="00E62278" w:rsidRDefault="43018707" w:rsidP="6DC54436">
      <w:pPr>
        <w:pStyle w:val="ListParagraph"/>
        <w:numPr>
          <w:ilvl w:val="0"/>
          <w:numId w:val="4"/>
        </w:numPr>
        <w:tabs>
          <w:tab w:val="num" w:pos="1440"/>
        </w:tabs>
        <w:ind w:firstLine="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What hours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available (i.e. 24/7)?</w:t>
      </w:r>
    </w:p>
    <w:p w14:paraId="2CFFFFDB" w14:textId="67F05AAB" w:rsidR="004C5FDC" w:rsidRPr="00E62278" w:rsidRDefault="43018707" w:rsidP="6DC54436">
      <w:pPr>
        <w:pStyle w:val="ListParagraph"/>
        <w:numPr>
          <w:ilvl w:val="0"/>
          <w:numId w:val="4"/>
        </w:numPr>
        <w:tabs>
          <w:tab w:val="num" w:pos="1440"/>
        </w:tabs>
        <w:ind w:firstLine="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is technical support accessed (internet, toll free telephone number)?</w:t>
      </w:r>
    </w:p>
    <w:p w14:paraId="71ED098C" w14:textId="605ECC34" w:rsidR="004C5FDC" w:rsidRPr="00E62278" w:rsidRDefault="43018707" w:rsidP="6DC54436">
      <w:pPr>
        <w:pStyle w:val="ListParagraph"/>
        <w:numPr>
          <w:ilvl w:val="0"/>
          <w:numId w:val="4"/>
        </w:numPr>
        <w:tabs>
          <w:tab w:val="num" w:pos="1440"/>
        </w:tabs>
        <w:ind w:firstLine="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Where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staff located (overseas)?</w:t>
      </w:r>
    </w:p>
    <w:p w14:paraId="08B95527" w14:textId="0679F6F2" w:rsidR="004C5FDC" w:rsidRPr="00E62278" w:rsidRDefault="43018707" w:rsidP="6DC54436">
      <w:pPr>
        <w:ind w:left="720" w:hanging="360"/>
        <w:rPr>
          <w:rFonts w:asciiTheme="minorHAnsi" w:eastAsia="Arial" w:hAnsiTheme="minorHAnsi" w:cstheme="minorHAnsi"/>
          <w:color w:val="000000" w:themeColor="text1"/>
          <w:szCs w:val="24"/>
        </w:rPr>
      </w:pPr>
      <w:proofErr w:type="spellStart"/>
      <w:r w:rsidRPr="00E62278">
        <w:rPr>
          <w:rFonts w:asciiTheme="minorHAnsi" w:eastAsia="Arial" w:hAnsiTheme="minorHAnsi" w:cstheme="minorHAnsi"/>
          <w:color w:val="000000" w:themeColor="text1"/>
          <w:szCs w:val="24"/>
        </w:rPr>
        <w:t>i</w:t>
      </w:r>
      <w:proofErr w:type="spellEnd"/>
      <w:r w:rsidRPr="00E62278">
        <w:rPr>
          <w:rFonts w:asciiTheme="minorHAnsi" w:eastAsia="Arial" w:hAnsiTheme="minorHAnsi" w:cstheme="minorHAnsi"/>
          <w:color w:val="000000" w:themeColor="text1"/>
          <w:szCs w:val="24"/>
        </w:rPr>
        <w:t>.</w:t>
      </w:r>
      <w:r w:rsidRPr="00E62278">
        <w:rPr>
          <w:rFonts w:asciiTheme="minorHAnsi" w:hAnsiTheme="minorHAnsi" w:cstheme="minorHAnsi"/>
          <w:sz w:val="28"/>
          <w:szCs w:val="22"/>
        </w:rPr>
        <w:tab/>
      </w:r>
      <w:r w:rsidRPr="00E62278">
        <w:rPr>
          <w:rFonts w:asciiTheme="minorHAnsi" w:eastAsia="Arial" w:hAnsiTheme="minorHAnsi" w:cstheme="minorHAnsi"/>
          <w:color w:val="000000" w:themeColor="text1"/>
          <w:szCs w:val="24"/>
        </w:rPr>
        <w:t>What is the policy regarding confidential information?</w:t>
      </w:r>
    </w:p>
    <w:p w14:paraId="52B19F0F" w14:textId="28FB8E6C"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j.</w:t>
      </w:r>
      <w:r w:rsidRPr="00E62278">
        <w:rPr>
          <w:rFonts w:asciiTheme="minorHAnsi" w:hAnsiTheme="minorHAnsi" w:cstheme="minorHAnsi"/>
          <w:sz w:val="28"/>
          <w:szCs w:val="22"/>
        </w:rPr>
        <w:tab/>
      </w:r>
      <w:r w:rsidRPr="00E62278">
        <w:rPr>
          <w:rFonts w:asciiTheme="minorHAnsi" w:eastAsia="Arial" w:hAnsiTheme="minorHAnsi" w:cstheme="minorHAnsi"/>
          <w:color w:val="000000" w:themeColor="text1"/>
          <w:szCs w:val="24"/>
        </w:rPr>
        <w:t>Ownership of data: Please verify that any data provided by or for the State, including but not limited to, client identifying information, assessment scores and associated reports, remains the property of the State and may not be marketed or sold by the vendor without the express written consent of the State.</w:t>
      </w:r>
    </w:p>
    <w:tbl>
      <w:tblPr>
        <w:tblStyle w:val="TableGrid"/>
        <w:tblW w:w="0" w:type="auto"/>
        <w:tblInd w:w="-5" w:type="dxa"/>
        <w:tblLook w:val="04A0" w:firstRow="1" w:lastRow="0" w:firstColumn="1" w:lastColumn="0" w:noHBand="0" w:noVBand="1"/>
      </w:tblPr>
      <w:tblGrid>
        <w:gridCol w:w="8910"/>
      </w:tblGrid>
      <w:tr w:rsidR="00045633" w:rsidRPr="0002578B" w14:paraId="7836A366" w14:textId="77777777" w:rsidTr="008B52D4">
        <w:tc>
          <w:tcPr>
            <w:tcW w:w="8910" w:type="dxa"/>
            <w:shd w:val="clear" w:color="auto" w:fill="FFFF99"/>
          </w:tcPr>
          <w:p w14:paraId="7789B020"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6EDCE1ED" w14:textId="325C2DF1" w:rsidR="004C5FDC" w:rsidRDefault="004C5FDC">
      <w:pPr>
        <w:rPr>
          <w:rFonts w:ascii="Arial" w:eastAsia="Arial" w:hAnsi="Arial" w:cs="Arial"/>
          <w:color w:val="000000" w:themeColor="text1"/>
          <w:sz w:val="22"/>
          <w:szCs w:val="22"/>
        </w:rPr>
      </w:pPr>
    </w:p>
    <w:p w14:paraId="384408CB" w14:textId="77777777" w:rsidR="00045633" w:rsidRPr="00800277" w:rsidRDefault="00045633">
      <w:pPr>
        <w:rPr>
          <w:rFonts w:ascii="Arial" w:eastAsia="Arial" w:hAnsi="Arial" w:cs="Arial"/>
          <w:color w:val="000000" w:themeColor="text1"/>
          <w:sz w:val="22"/>
          <w:szCs w:val="22"/>
        </w:rPr>
      </w:pPr>
    </w:p>
    <w:p w14:paraId="2B7595BD" w14:textId="2F39C014" w:rsidR="004C5FDC" w:rsidRPr="00E62278" w:rsidRDefault="43018707">
      <w:pPr>
        <w:rPr>
          <w:rFonts w:asciiTheme="minorHAnsi" w:eastAsia="Arial" w:hAnsiTheme="minorHAnsi" w:cstheme="minorHAnsi"/>
          <w:color w:val="000000" w:themeColor="text1"/>
          <w:szCs w:val="24"/>
        </w:rPr>
      </w:pPr>
      <w:r w:rsidRPr="00E62278">
        <w:rPr>
          <w:rFonts w:asciiTheme="minorHAnsi" w:eastAsia="Arial" w:hAnsiTheme="minorHAnsi" w:cstheme="minorHAnsi"/>
          <w:b/>
          <w:bCs/>
          <w:color w:val="000000" w:themeColor="text1"/>
          <w:szCs w:val="24"/>
        </w:rPr>
        <w:t>Transmission of Assessment Results</w:t>
      </w:r>
    </w:p>
    <w:p w14:paraId="274F355E" w14:textId="2020ED54" w:rsidR="004C5FDC" w:rsidRPr="00E62278" w:rsidRDefault="004C5FDC">
      <w:pPr>
        <w:rPr>
          <w:rFonts w:asciiTheme="minorHAnsi" w:eastAsia="Arial" w:hAnsiTheme="minorHAnsi" w:cstheme="minorHAnsi"/>
          <w:color w:val="000000" w:themeColor="text1"/>
          <w:szCs w:val="24"/>
        </w:rPr>
      </w:pPr>
    </w:p>
    <w:p w14:paraId="62E1DDD8" w14:textId="4AEEF8DF" w:rsidR="004C5FDC" w:rsidRPr="00E62278" w:rsidRDefault="43018707" w:rsidP="6DC54436">
      <w:pPr>
        <w:pStyle w:val="Heading1"/>
        <w:spacing w:before="100" w:after="100"/>
        <w:rPr>
          <w:rFonts w:asciiTheme="minorHAnsi" w:eastAsia="Arial" w:hAnsiTheme="minorHAnsi" w:cstheme="minorHAnsi"/>
          <w:b/>
          <w:bCs/>
          <w:color w:val="000000" w:themeColor="text1"/>
          <w:sz w:val="24"/>
          <w:szCs w:val="24"/>
        </w:rPr>
      </w:pPr>
      <w:r w:rsidRPr="00E62278">
        <w:rPr>
          <w:rFonts w:asciiTheme="minorHAnsi" w:eastAsia="Arial" w:hAnsiTheme="minorHAnsi" w:cstheme="minorHAnsi"/>
          <w:color w:val="000000" w:themeColor="text1"/>
          <w:sz w:val="24"/>
          <w:szCs w:val="24"/>
        </w:rPr>
        <w:t>DWD is seeking daily transmission of assessment results and client identifying information to DWD.  This section must include information on the following and in this order:</w:t>
      </w:r>
    </w:p>
    <w:p w14:paraId="6CC294CB" w14:textId="0C5DE094" w:rsidR="004C5FDC" w:rsidRPr="00E62278" w:rsidRDefault="004C5FDC">
      <w:pPr>
        <w:rPr>
          <w:rFonts w:asciiTheme="minorHAnsi" w:eastAsia="Arial" w:hAnsiTheme="minorHAnsi" w:cstheme="minorHAnsi"/>
          <w:color w:val="000000" w:themeColor="text1"/>
          <w:szCs w:val="24"/>
        </w:rPr>
      </w:pPr>
    </w:p>
    <w:p w14:paraId="60FDA627" w14:textId="7F29FEB6" w:rsidR="004C5FDC" w:rsidRPr="00E62278" w:rsidRDefault="43018707" w:rsidP="6DC54436">
      <w:pPr>
        <w:pStyle w:val="ListParagraph"/>
        <w:numPr>
          <w:ilvl w:val="0"/>
          <w:numId w:val="3"/>
        </w:numPr>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The ability to submit assessment results to DWD daily via a web service, using DWD’s Enterprise Service Bus (ESB).  DWD uses the ESB to facilitate data transfer between external clients via web services. </w:t>
      </w:r>
    </w:p>
    <w:p w14:paraId="171A0992" w14:textId="46591F2E" w:rsidR="004C5FDC" w:rsidRPr="00E62278" w:rsidRDefault="43018707" w:rsidP="6DC54436">
      <w:pPr>
        <w:pStyle w:val="ListParagraph"/>
        <w:numPr>
          <w:ilvl w:val="0"/>
          <w:numId w:val="3"/>
        </w:numPr>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The ability to submit assessment results to DWD daily via other text-based file-transfer </w:t>
      </w:r>
      <w:r w:rsidRPr="00E62278">
        <w:rPr>
          <w:rFonts w:asciiTheme="minorHAnsi" w:eastAsia="Arial" w:hAnsiTheme="minorHAnsi" w:cstheme="minorHAnsi"/>
          <w:color w:val="000000" w:themeColor="text1"/>
          <w:szCs w:val="24"/>
        </w:rPr>
        <w:lastRenderedPageBreak/>
        <w:t>mechanisms.</w:t>
      </w:r>
    </w:p>
    <w:p w14:paraId="28476840" w14:textId="5D386A6C" w:rsidR="004C5FDC" w:rsidRPr="00E62278" w:rsidRDefault="43018707">
      <w:pPr>
        <w:pStyle w:val="ListParagraph"/>
        <w:numPr>
          <w:ilvl w:val="0"/>
          <w:numId w:val="3"/>
        </w:numPr>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The ability to submit client identifying information, assessment type, assessment date and assessment results in XML format via HTTPS to a web service in the ESB. </w:t>
      </w:r>
    </w:p>
    <w:p w14:paraId="436A1DB3" w14:textId="181BF229" w:rsidR="00045633" w:rsidRPr="00E62278" w:rsidRDefault="00045633">
      <w:pPr>
        <w:pStyle w:val="ListParagraph"/>
        <w:numPr>
          <w:ilvl w:val="0"/>
          <w:numId w:val="3"/>
        </w:numPr>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The Contractor’s solution must support the State’s standard API and file transfer methods to facilitate secure data transmission. The State’s standardized data transmission technologies are the MuleSoft API Management and </w:t>
      </w:r>
      <w:proofErr w:type="spellStart"/>
      <w:r w:rsidRPr="00E62278">
        <w:rPr>
          <w:rFonts w:asciiTheme="minorHAnsi" w:eastAsia="Arial" w:hAnsiTheme="minorHAnsi" w:cstheme="minorHAnsi"/>
          <w:color w:val="000000" w:themeColor="text1"/>
          <w:szCs w:val="24"/>
        </w:rPr>
        <w:t>GoAnywhere</w:t>
      </w:r>
      <w:proofErr w:type="spellEnd"/>
      <w:r w:rsidRPr="00E62278">
        <w:rPr>
          <w:rFonts w:asciiTheme="minorHAnsi" w:eastAsia="Arial" w:hAnsiTheme="minorHAnsi" w:cstheme="minorHAnsi"/>
          <w:color w:val="000000" w:themeColor="text1"/>
          <w:szCs w:val="24"/>
        </w:rPr>
        <w:t xml:space="preserve"> Managed File Transfer (MFT) services.</w:t>
      </w:r>
      <w:r w:rsidR="00A7543B" w:rsidRPr="00E62278">
        <w:rPr>
          <w:rFonts w:asciiTheme="minorHAnsi" w:eastAsia="Arial" w:hAnsiTheme="minorHAnsi" w:cstheme="minorHAnsi"/>
          <w:color w:val="000000" w:themeColor="text1"/>
          <w:szCs w:val="24"/>
        </w:rPr>
        <w:t xml:space="preserve"> </w:t>
      </w:r>
      <w:r w:rsidR="00A7543B" w:rsidRPr="00E62278">
        <w:rPr>
          <w:rFonts w:asciiTheme="minorHAnsi" w:hAnsiTheme="minorHAnsi" w:cstheme="minorHAnsi"/>
          <w:color w:val="242424"/>
          <w:szCs w:val="24"/>
        </w:rPr>
        <w:t xml:space="preserve">See </w:t>
      </w:r>
      <w:hyperlink r:id="rId18" w:history="1">
        <w:r w:rsidR="00A7543B" w:rsidRPr="00E62278">
          <w:rPr>
            <w:rStyle w:val="Hyperlink"/>
            <w:rFonts w:asciiTheme="minorHAnsi" w:hAnsiTheme="minorHAnsi" w:cstheme="minorHAnsi"/>
            <w:szCs w:val="24"/>
          </w:rPr>
          <w:t>https://www.in.gov/iot/policies-procedures-and-standards/applications-standards/</w:t>
        </w:r>
      </w:hyperlink>
      <w:r w:rsidR="00A7543B" w:rsidRPr="00E62278">
        <w:rPr>
          <w:rFonts w:asciiTheme="minorHAnsi" w:hAnsiTheme="minorHAnsi" w:cstheme="minorHAnsi"/>
          <w:color w:val="242424"/>
          <w:szCs w:val="24"/>
        </w:rPr>
        <w:t>.</w:t>
      </w:r>
      <w:r w:rsidR="00A7543B" w:rsidRPr="00E62278">
        <w:rPr>
          <w:rFonts w:asciiTheme="minorHAnsi" w:hAnsiTheme="minorHAnsi" w:cstheme="minorHAnsi"/>
          <w:color w:val="242424"/>
          <w:szCs w:val="24"/>
        </w:rPr>
        <w:t xml:space="preserve"> Elaborate on how your company’s solution will accommodate the utilization of the identified technologies. If the proposed solution does not support these technologies, explain in detail why and outline the proposed alternative.</w:t>
      </w:r>
    </w:p>
    <w:p w14:paraId="65AD4BD1" w14:textId="74D7715F" w:rsidR="004C5FDC" w:rsidRPr="00E62278" w:rsidRDefault="43018707" w:rsidP="6DC54436">
      <w:pPr>
        <w:pStyle w:val="ListParagraph"/>
        <w:numPr>
          <w:ilvl w:val="0"/>
          <w:numId w:val="3"/>
        </w:numPr>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The ability to submit client identifying information, assessment type, assessment date and assessment results in other text-based formats, using file-transfer methods alternative to web services. </w:t>
      </w:r>
    </w:p>
    <w:p w14:paraId="01D72EB2" w14:textId="2F46BE86" w:rsidR="004C5FDC" w:rsidRPr="00E62278" w:rsidRDefault="43018707" w:rsidP="6DC54436">
      <w:pPr>
        <w:pStyle w:val="ListParagraph"/>
        <w:numPr>
          <w:ilvl w:val="0"/>
          <w:numId w:val="3"/>
        </w:numPr>
        <w:ind w:left="72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security measures are in place to protect data transmitted to DWD?</w:t>
      </w:r>
    </w:p>
    <w:p w14:paraId="21693158" w14:textId="61E91856"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f.</w:t>
      </w:r>
      <w:r w:rsidRPr="00E62278">
        <w:rPr>
          <w:rFonts w:asciiTheme="minorHAnsi" w:hAnsiTheme="minorHAnsi" w:cstheme="minorHAnsi"/>
          <w:szCs w:val="24"/>
        </w:rPr>
        <w:tab/>
      </w:r>
      <w:r w:rsidRPr="00E62278">
        <w:rPr>
          <w:rFonts w:asciiTheme="minorHAnsi" w:eastAsia="Arial" w:hAnsiTheme="minorHAnsi" w:cstheme="minorHAnsi"/>
          <w:color w:val="000000" w:themeColor="text1"/>
          <w:szCs w:val="24"/>
        </w:rPr>
        <w:t>Equipment and/or technology requirements:</w:t>
      </w:r>
    </w:p>
    <w:p w14:paraId="5C258325" w14:textId="6705F2BE"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Provide hardware and software configurations, including operating systems, for client and server environments</w:t>
      </w:r>
    </w:p>
    <w:p w14:paraId="022A89DE" w14:textId="124F2DAA"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What is required of the user?</w:t>
      </w:r>
    </w:p>
    <w:p w14:paraId="7D39D1C6" w14:textId="30AEC618" w:rsidR="004C5FDC" w:rsidRPr="00E62278" w:rsidRDefault="43018707">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Is your solution vendor-hosted or State-hosted?</w:t>
      </w:r>
    </w:p>
    <w:p w14:paraId="64E719B5" w14:textId="77777777" w:rsidR="00951EBB" w:rsidRPr="00E62278" w:rsidRDefault="00951EBB" w:rsidP="00951EBB">
      <w:pPr>
        <w:pStyle w:val="ListParagraph"/>
        <w:numPr>
          <w:ilvl w:val="1"/>
          <w:numId w:val="48"/>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xml:space="preserve">- Can the proposed product or solution integrate with Access Indiana (https://www.in.gov/inwp/applications/authentication/)? </w:t>
      </w:r>
    </w:p>
    <w:p w14:paraId="10D22B38" w14:textId="77777777" w:rsidR="00951EBB" w:rsidRPr="00E62278" w:rsidRDefault="00951EBB" w:rsidP="00951EBB">
      <w:pPr>
        <w:pStyle w:val="ListParagraph"/>
        <w:numPr>
          <w:ilvl w:val="1"/>
          <w:numId w:val="48"/>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Outline any issues your solution may encounter with utilizing Access Indiana.</w:t>
      </w:r>
    </w:p>
    <w:p w14:paraId="2C98D4F4" w14:textId="66DCE24E" w:rsidR="00656CF6" w:rsidRPr="00E62278" w:rsidRDefault="00951EBB" w:rsidP="00951EBB">
      <w:pPr>
        <w:pStyle w:val="ListParagraph"/>
        <w:numPr>
          <w:ilvl w:val="1"/>
          <w:numId w:val="48"/>
        </w:numPr>
        <w:spacing w:line="300" w:lineRule="atLeast"/>
        <w:rPr>
          <w:rFonts w:asciiTheme="minorHAnsi" w:hAnsiTheme="minorHAnsi" w:cstheme="minorHAnsi"/>
          <w:color w:val="242424"/>
          <w:szCs w:val="24"/>
        </w:rPr>
      </w:pPr>
      <w:r w:rsidRPr="00E62278">
        <w:rPr>
          <w:rFonts w:asciiTheme="minorHAnsi" w:hAnsiTheme="minorHAnsi" w:cstheme="minorHAnsi"/>
          <w:color w:val="242424"/>
          <w:szCs w:val="24"/>
        </w:rPr>
        <w:t>- Provide recommendations/possibilities for implementing (or not implementing) Access Indiana for the various areas of the solution with explanations for each.</w:t>
      </w:r>
    </w:p>
    <w:p w14:paraId="193536D8" w14:textId="5DDEFF23"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If vendor-hosted, discuss security measures in place to protect the data.  Does your security policy conform to the State’s policy located at </w:t>
      </w:r>
      <w:hyperlink r:id="rId19">
        <w:r w:rsidRPr="00E62278">
          <w:rPr>
            <w:rStyle w:val="Hyperlink"/>
            <w:rFonts w:asciiTheme="minorHAnsi" w:eastAsia="Arial" w:hAnsiTheme="minorHAnsi" w:cstheme="minorHAnsi"/>
            <w:szCs w:val="24"/>
          </w:rPr>
          <w:t>www.in.gov/iot/2394.htm</w:t>
        </w:r>
      </w:hyperlink>
      <w:r w:rsidRPr="00E62278">
        <w:rPr>
          <w:rFonts w:asciiTheme="minorHAnsi" w:eastAsia="Arial" w:hAnsiTheme="minorHAnsi" w:cstheme="minorHAnsi"/>
          <w:color w:val="000000" w:themeColor="text1"/>
          <w:szCs w:val="24"/>
        </w:rPr>
        <w:t xml:space="preserve">? </w:t>
      </w:r>
    </w:p>
    <w:p w14:paraId="108FFD7E" w14:textId="104EDEB9"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Do you have a disaster recovery plan?  Please describe it.</w:t>
      </w:r>
    </w:p>
    <w:p w14:paraId="71621959" w14:textId="6CC20F5F" w:rsidR="004C5FDC" w:rsidRPr="00E62278" w:rsidRDefault="43018707" w:rsidP="6DC54436">
      <w:pPr>
        <w:pStyle w:val="ListParagraph"/>
        <w:numPr>
          <w:ilvl w:val="2"/>
          <w:numId w:val="13"/>
        </w:numPr>
        <w:tabs>
          <w:tab w:val="num" w:pos="1440"/>
        </w:tabs>
        <w:ind w:left="144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If vendor-hosted, what are your web-hosting service levels?  What are the fees associated with these services?  Is software maintenance (updates, fixes) included?  Are hosting fees reduced if service levels are not met?</w:t>
      </w:r>
    </w:p>
    <w:p w14:paraId="4F23FF39" w14:textId="295CBE30"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g.</w:t>
      </w:r>
      <w:r w:rsidRPr="00E62278">
        <w:rPr>
          <w:rFonts w:asciiTheme="minorHAnsi" w:hAnsiTheme="minorHAnsi" w:cstheme="minorHAnsi"/>
          <w:szCs w:val="24"/>
        </w:rPr>
        <w:tab/>
      </w:r>
      <w:r w:rsidRPr="00E62278">
        <w:rPr>
          <w:rFonts w:asciiTheme="minorHAnsi" w:eastAsia="Arial" w:hAnsiTheme="minorHAnsi" w:cstheme="minorHAnsi"/>
          <w:color w:val="000000" w:themeColor="text1"/>
          <w:szCs w:val="24"/>
        </w:rPr>
        <w:t>How will technical support be provided and in what form (e.g. help desk, web-based)?</w:t>
      </w:r>
    </w:p>
    <w:p w14:paraId="75CA7DF6" w14:textId="5062746F" w:rsidR="004C5FDC" w:rsidRPr="00E62278" w:rsidRDefault="43018707" w:rsidP="6DC54436">
      <w:pPr>
        <w:pStyle w:val="ListParagraph"/>
        <w:numPr>
          <w:ilvl w:val="0"/>
          <w:numId w:val="1"/>
        </w:numPr>
        <w:tabs>
          <w:tab w:val="num" w:pos="1440"/>
        </w:tabs>
        <w:ind w:hanging="19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What hours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support available (i.e. 24/7)?</w:t>
      </w:r>
    </w:p>
    <w:p w14:paraId="1BCB1BD7" w14:textId="2125DDE5" w:rsidR="004C5FDC" w:rsidRPr="00E62278" w:rsidRDefault="43018707" w:rsidP="6DC54436">
      <w:pPr>
        <w:pStyle w:val="ListParagraph"/>
        <w:numPr>
          <w:ilvl w:val="0"/>
          <w:numId w:val="1"/>
        </w:numPr>
        <w:tabs>
          <w:tab w:val="num" w:pos="1440"/>
        </w:tabs>
        <w:ind w:hanging="19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How is technical support accessed (internet, toll free telephone number)?</w:t>
      </w:r>
    </w:p>
    <w:p w14:paraId="08598906" w14:textId="3DA1FC96" w:rsidR="004C5FDC" w:rsidRPr="00E62278" w:rsidRDefault="43018707" w:rsidP="6DC54436">
      <w:pPr>
        <w:pStyle w:val="ListParagraph"/>
        <w:numPr>
          <w:ilvl w:val="0"/>
          <w:numId w:val="1"/>
        </w:numPr>
        <w:tabs>
          <w:tab w:val="num" w:pos="1440"/>
        </w:tabs>
        <w:ind w:hanging="198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 xml:space="preserve">Where </w:t>
      </w:r>
      <w:proofErr w:type="gramStart"/>
      <w:r w:rsidRPr="00E62278">
        <w:rPr>
          <w:rFonts w:asciiTheme="minorHAnsi" w:eastAsia="Arial" w:hAnsiTheme="minorHAnsi" w:cstheme="minorHAnsi"/>
          <w:color w:val="000000" w:themeColor="text1"/>
          <w:szCs w:val="24"/>
        </w:rPr>
        <w:t>is</w:t>
      </w:r>
      <w:proofErr w:type="gramEnd"/>
      <w:r w:rsidRPr="00E62278">
        <w:rPr>
          <w:rFonts w:asciiTheme="minorHAnsi" w:eastAsia="Arial" w:hAnsiTheme="minorHAnsi" w:cstheme="minorHAnsi"/>
          <w:color w:val="000000" w:themeColor="text1"/>
          <w:szCs w:val="24"/>
        </w:rPr>
        <w:t xml:space="preserve"> technical staff located (overseas)?</w:t>
      </w:r>
    </w:p>
    <w:p w14:paraId="5EF27445" w14:textId="01949C67" w:rsidR="004C5FDC" w:rsidRPr="00E62278" w:rsidRDefault="43018707" w:rsidP="6DC54436">
      <w:pPr>
        <w:ind w:left="720" w:hanging="360"/>
        <w:rPr>
          <w:rFonts w:asciiTheme="minorHAnsi" w:eastAsia="Arial" w:hAnsiTheme="minorHAnsi" w:cstheme="minorHAnsi"/>
          <w:color w:val="000000" w:themeColor="text1"/>
          <w:szCs w:val="24"/>
        </w:rPr>
      </w:pPr>
      <w:r w:rsidRPr="00E62278">
        <w:rPr>
          <w:rFonts w:asciiTheme="minorHAnsi" w:eastAsia="Arial" w:hAnsiTheme="minorHAnsi" w:cstheme="minorHAnsi"/>
          <w:color w:val="000000" w:themeColor="text1"/>
          <w:szCs w:val="24"/>
        </w:rPr>
        <w:t>h.</w:t>
      </w:r>
      <w:r w:rsidRPr="00E62278">
        <w:rPr>
          <w:rFonts w:asciiTheme="minorHAnsi" w:hAnsiTheme="minorHAnsi" w:cstheme="minorHAnsi"/>
          <w:szCs w:val="24"/>
        </w:rPr>
        <w:tab/>
      </w:r>
      <w:r w:rsidRPr="00E62278">
        <w:rPr>
          <w:rFonts w:asciiTheme="minorHAnsi" w:eastAsia="Arial" w:hAnsiTheme="minorHAnsi" w:cstheme="minorHAnsi"/>
          <w:color w:val="000000" w:themeColor="text1"/>
          <w:szCs w:val="24"/>
        </w:rPr>
        <w:t>What is the policy regarding confidential information?</w:t>
      </w:r>
    </w:p>
    <w:p w14:paraId="53BF33B6" w14:textId="1A04C94B" w:rsidR="004C5FDC" w:rsidRPr="00E62278" w:rsidRDefault="43018707" w:rsidP="6DC54436">
      <w:pPr>
        <w:ind w:left="720" w:hanging="360"/>
        <w:rPr>
          <w:rFonts w:asciiTheme="minorHAnsi" w:eastAsia="Arial" w:hAnsiTheme="minorHAnsi" w:cstheme="minorHAnsi"/>
          <w:color w:val="000000" w:themeColor="text1"/>
          <w:szCs w:val="24"/>
        </w:rPr>
      </w:pPr>
      <w:proofErr w:type="spellStart"/>
      <w:r w:rsidRPr="00E62278">
        <w:rPr>
          <w:rFonts w:asciiTheme="minorHAnsi" w:eastAsia="Arial" w:hAnsiTheme="minorHAnsi" w:cstheme="minorHAnsi"/>
          <w:color w:val="000000" w:themeColor="text1"/>
          <w:szCs w:val="24"/>
        </w:rPr>
        <w:t>i</w:t>
      </w:r>
      <w:proofErr w:type="spellEnd"/>
      <w:r w:rsidRPr="00E62278">
        <w:rPr>
          <w:rFonts w:asciiTheme="minorHAnsi" w:eastAsia="Arial" w:hAnsiTheme="minorHAnsi" w:cstheme="minorHAnsi"/>
          <w:color w:val="000000" w:themeColor="text1"/>
          <w:szCs w:val="24"/>
        </w:rPr>
        <w:t>.</w:t>
      </w:r>
      <w:r w:rsidRPr="00E62278">
        <w:rPr>
          <w:rFonts w:asciiTheme="minorHAnsi" w:hAnsiTheme="minorHAnsi" w:cstheme="minorHAnsi"/>
          <w:szCs w:val="24"/>
        </w:rPr>
        <w:tab/>
      </w:r>
      <w:r w:rsidRPr="00E62278">
        <w:rPr>
          <w:rFonts w:asciiTheme="minorHAnsi" w:eastAsia="Arial" w:hAnsiTheme="minorHAnsi" w:cstheme="minorHAnsi"/>
          <w:color w:val="000000" w:themeColor="text1"/>
          <w:szCs w:val="24"/>
        </w:rPr>
        <w:t>Ownership of data: Please verify that any data provided by or for the State, including but not limited to, client identifying information, assessment scores and associated reports, remains the property of the State and may not be marketed or sold by the vendor without the express written consent of the State.</w:t>
      </w:r>
    </w:p>
    <w:tbl>
      <w:tblPr>
        <w:tblStyle w:val="TableGrid"/>
        <w:tblW w:w="0" w:type="auto"/>
        <w:tblInd w:w="-5" w:type="dxa"/>
        <w:tblLook w:val="04A0" w:firstRow="1" w:lastRow="0" w:firstColumn="1" w:lastColumn="0" w:noHBand="0" w:noVBand="1"/>
      </w:tblPr>
      <w:tblGrid>
        <w:gridCol w:w="8910"/>
      </w:tblGrid>
      <w:tr w:rsidR="00045633" w:rsidRPr="0002578B" w14:paraId="33F2D417" w14:textId="77777777" w:rsidTr="008B52D4">
        <w:tc>
          <w:tcPr>
            <w:tcW w:w="8910" w:type="dxa"/>
            <w:shd w:val="clear" w:color="auto" w:fill="FFFF99"/>
          </w:tcPr>
          <w:p w14:paraId="0F330927" w14:textId="77777777" w:rsidR="00045633" w:rsidRPr="0002578B" w:rsidRDefault="00045633" w:rsidP="008B52D4">
            <w:pPr>
              <w:pStyle w:val="ListParagraph"/>
              <w:ind w:left="0"/>
              <w:rPr>
                <w:rFonts w:asciiTheme="minorHAnsi" w:hAnsiTheme="minorHAnsi" w:cstheme="minorHAnsi"/>
                <w:color w:val="000000" w:themeColor="text1"/>
                <w:szCs w:val="24"/>
              </w:rPr>
            </w:pPr>
          </w:p>
        </w:tc>
      </w:tr>
    </w:tbl>
    <w:p w14:paraId="047D3CDB" w14:textId="77777777" w:rsidR="00045633" w:rsidRPr="00800277" w:rsidRDefault="00045633" w:rsidP="6DC54436">
      <w:pPr>
        <w:ind w:left="720" w:hanging="360"/>
        <w:rPr>
          <w:rFonts w:ascii="Arial" w:eastAsia="Arial" w:hAnsi="Arial" w:cs="Arial"/>
          <w:color w:val="000000" w:themeColor="text1"/>
          <w:sz w:val="22"/>
          <w:szCs w:val="22"/>
        </w:rPr>
      </w:pPr>
    </w:p>
    <w:p w14:paraId="52CA704E" w14:textId="6397D2DC" w:rsidR="004C5FDC" w:rsidRPr="00800277" w:rsidRDefault="004C5FDC" w:rsidP="77A657FB">
      <w:pPr>
        <w:rPr>
          <w:rFonts w:asciiTheme="minorHAnsi" w:hAnsiTheme="minorHAnsi" w:cstheme="minorBidi"/>
          <w:color w:val="000000" w:themeColor="text1"/>
        </w:rPr>
      </w:pPr>
    </w:p>
    <w:sectPr w:rsidR="004C5FDC" w:rsidRPr="00800277" w:rsidSect="00F67813">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328A7" w14:textId="77777777" w:rsidR="0068381C" w:rsidRDefault="0068381C" w:rsidP="00946CCD">
      <w:r>
        <w:separator/>
      </w:r>
    </w:p>
  </w:endnote>
  <w:endnote w:type="continuationSeparator" w:id="0">
    <w:p w14:paraId="127C798A" w14:textId="77777777" w:rsidR="0068381C" w:rsidRDefault="0068381C" w:rsidP="0094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0E24" w14:textId="77777777" w:rsidR="00946CCD" w:rsidRDefault="0094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rPr>
          <w:fldChar w:fldCharType="separate"/>
        </w:r>
        <w:r w:rsidRPr="00946CCD">
          <w:rPr>
            <w:rFonts w:asciiTheme="minorHAnsi" w:hAnsiTheme="minorHAnsi" w:cstheme="minorHAnsi"/>
            <w:noProof/>
          </w:rPr>
          <w:t>2</w:t>
        </w:r>
        <w:r w:rsidRPr="00946CCD">
          <w:rPr>
            <w:rFonts w:asciiTheme="minorHAnsi" w:hAnsiTheme="minorHAnsi" w:cstheme="minorHAnsi"/>
            <w:noProof/>
          </w:rPr>
          <w:fldChar w:fldCharType="end"/>
        </w:r>
      </w:p>
    </w:sdtContent>
  </w:sdt>
  <w:p w14:paraId="67F9C2F4" w14:textId="77777777" w:rsidR="00946CCD" w:rsidRDefault="0094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4902"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D60F" w14:textId="77777777" w:rsidR="0068381C" w:rsidRDefault="0068381C" w:rsidP="00946CCD">
      <w:r>
        <w:separator/>
      </w:r>
    </w:p>
  </w:footnote>
  <w:footnote w:type="continuationSeparator" w:id="0">
    <w:p w14:paraId="737A7CC5" w14:textId="77777777" w:rsidR="0068381C" w:rsidRDefault="0068381C" w:rsidP="0094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7EEA" w14:textId="77777777" w:rsidR="00946CCD" w:rsidRDefault="00946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89C1" w14:textId="77777777" w:rsidR="00946CCD" w:rsidRDefault="0094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EC02" w14:textId="77777777" w:rsidR="00946CCD" w:rsidRDefault="00946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96A5B55"/>
    <w:multiLevelType w:val="hybridMultilevel"/>
    <w:tmpl w:val="0C9897C2"/>
    <w:lvl w:ilvl="0" w:tplc="FFFFFFFF">
      <w:start w:val="1"/>
      <w:numFmt w:val="lowerLetter"/>
      <w:lvlText w:val="%1."/>
      <w:lvlJc w:val="left"/>
      <w:pPr>
        <w:ind w:left="720" w:hanging="360"/>
      </w:pPr>
      <w:rPr>
        <w:rFonts w:ascii="Arial" w:hAnsi="Arial" w:hint="default"/>
      </w:rPr>
    </w:lvl>
    <w:lvl w:ilvl="1" w:tplc="04090011">
      <w:start w:val="1"/>
      <w:numFmt w:val="decimal"/>
      <w:lvlText w:val="%2)"/>
      <w:lvlJc w:val="left"/>
      <w:pPr>
        <w:ind w:left="2160" w:hanging="360"/>
      </w:pPr>
    </w:lvl>
    <w:lvl w:ilvl="2" w:tplc="FFFFFFFF">
      <w:start w:val="1"/>
      <w:numFmt w:val="lowerRoman"/>
      <w:lvlText w:val="%3."/>
      <w:lvlJc w:val="right"/>
      <w:pPr>
        <w:ind w:left="306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A5D2301"/>
    <w:multiLevelType w:val="hybridMultilevel"/>
    <w:tmpl w:val="29DAE918"/>
    <w:lvl w:ilvl="0" w:tplc="C73CC430">
      <w:start w:val="1"/>
      <w:numFmt w:val="lowerRoman"/>
      <w:lvlText w:val="%1."/>
      <w:lvlJc w:val="right"/>
      <w:pPr>
        <w:ind w:left="1440" w:hanging="360"/>
      </w:pPr>
      <w:rPr>
        <w:rFonts w:ascii="Arial" w:hAnsi="Arial" w:hint="default"/>
      </w:rPr>
    </w:lvl>
    <w:lvl w:ilvl="1" w:tplc="E67E1EA4">
      <w:start w:val="1"/>
      <w:numFmt w:val="lowerLetter"/>
      <w:lvlText w:val="%2."/>
      <w:lvlJc w:val="left"/>
      <w:pPr>
        <w:ind w:left="1440" w:hanging="360"/>
      </w:pPr>
    </w:lvl>
    <w:lvl w:ilvl="2" w:tplc="EEBE7284">
      <w:start w:val="1"/>
      <w:numFmt w:val="lowerRoman"/>
      <w:lvlText w:val="%3."/>
      <w:lvlJc w:val="right"/>
      <w:pPr>
        <w:ind w:left="2160" w:hanging="180"/>
      </w:pPr>
    </w:lvl>
    <w:lvl w:ilvl="3" w:tplc="D2823F1A">
      <w:start w:val="1"/>
      <w:numFmt w:val="decimal"/>
      <w:lvlText w:val="%4."/>
      <w:lvlJc w:val="left"/>
      <w:pPr>
        <w:ind w:left="2880" w:hanging="360"/>
      </w:pPr>
    </w:lvl>
    <w:lvl w:ilvl="4" w:tplc="58C4C2EC">
      <w:start w:val="1"/>
      <w:numFmt w:val="lowerLetter"/>
      <w:lvlText w:val="%5."/>
      <w:lvlJc w:val="left"/>
      <w:pPr>
        <w:ind w:left="3600" w:hanging="360"/>
      </w:pPr>
    </w:lvl>
    <w:lvl w:ilvl="5" w:tplc="5006521A">
      <w:start w:val="1"/>
      <w:numFmt w:val="lowerRoman"/>
      <w:lvlText w:val="%6."/>
      <w:lvlJc w:val="right"/>
      <w:pPr>
        <w:ind w:left="4320" w:hanging="180"/>
      </w:pPr>
    </w:lvl>
    <w:lvl w:ilvl="6" w:tplc="3C3652DE">
      <w:start w:val="1"/>
      <w:numFmt w:val="decimal"/>
      <w:lvlText w:val="%7."/>
      <w:lvlJc w:val="left"/>
      <w:pPr>
        <w:ind w:left="5040" w:hanging="360"/>
      </w:pPr>
    </w:lvl>
    <w:lvl w:ilvl="7" w:tplc="73A2A5F2">
      <w:start w:val="1"/>
      <w:numFmt w:val="lowerLetter"/>
      <w:lvlText w:val="%8."/>
      <w:lvlJc w:val="left"/>
      <w:pPr>
        <w:ind w:left="5760" w:hanging="360"/>
      </w:pPr>
    </w:lvl>
    <w:lvl w:ilvl="8" w:tplc="C7E084C0">
      <w:start w:val="1"/>
      <w:numFmt w:val="lowerRoman"/>
      <w:lvlText w:val="%9."/>
      <w:lvlJc w:val="right"/>
      <w:pPr>
        <w:ind w:left="6480" w:hanging="180"/>
      </w:pPr>
    </w:lvl>
  </w:abstractNum>
  <w:abstractNum w:abstractNumId="3"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22D33"/>
    <w:multiLevelType w:val="hybridMultilevel"/>
    <w:tmpl w:val="63589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9554"/>
    <w:multiLevelType w:val="hybridMultilevel"/>
    <w:tmpl w:val="13D41188"/>
    <w:lvl w:ilvl="0" w:tplc="CE90FC2A">
      <w:start w:val="1"/>
      <w:numFmt w:val="lowerLetter"/>
      <w:lvlText w:val="%1."/>
      <w:lvlJc w:val="left"/>
      <w:pPr>
        <w:ind w:left="720" w:hanging="360"/>
      </w:pPr>
      <w:rPr>
        <w:rFonts w:ascii="Arial" w:hAnsi="Arial" w:hint="default"/>
      </w:rPr>
    </w:lvl>
    <w:lvl w:ilvl="1" w:tplc="68DE9664">
      <w:start w:val="1"/>
      <w:numFmt w:val="lowerLetter"/>
      <w:lvlText w:val="%2."/>
      <w:lvlJc w:val="left"/>
      <w:pPr>
        <w:ind w:left="2160" w:hanging="360"/>
      </w:pPr>
    </w:lvl>
    <w:lvl w:ilvl="2" w:tplc="F558F1AA">
      <w:start w:val="1"/>
      <w:numFmt w:val="lowerRoman"/>
      <w:lvlText w:val="%3."/>
      <w:lvlJc w:val="right"/>
      <w:pPr>
        <w:ind w:left="3060" w:hanging="360"/>
      </w:pPr>
    </w:lvl>
    <w:lvl w:ilvl="3" w:tplc="A59A8F6E">
      <w:start w:val="1"/>
      <w:numFmt w:val="decimal"/>
      <w:lvlText w:val="%4."/>
      <w:lvlJc w:val="left"/>
      <w:pPr>
        <w:ind w:left="2880" w:hanging="360"/>
      </w:pPr>
    </w:lvl>
    <w:lvl w:ilvl="4" w:tplc="E218702E">
      <w:start w:val="1"/>
      <w:numFmt w:val="lowerLetter"/>
      <w:lvlText w:val="%5."/>
      <w:lvlJc w:val="left"/>
      <w:pPr>
        <w:ind w:left="3600" w:hanging="360"/>
      </w:pPr>
    </w:lvl>
    <w:lvl w:ilvl="5" w:tplc="01DA66F6">
      <w:start w:val="1"/>
      <w:numFmt w:val="lowerRoman"/>
      <w:lvlText w:val="%6."/>
      <w:lvlJc w:val="right"/>
      <w:pPr>
        <w:ind w:left="4320" w:hanging="180"/>
      </w:pPr>
    </w:lvl>
    <w:lvl w:ilvl="6" w:tplc="860AD0A6">
      <w:start w:val="1"/>
      <w:numFmt w:val="decimal"/>
      <w:lvlText w:val="%7."/>
      <w:lvlJc w:val="left"/>
      <w:pPr>
        <w:ind w:left="5040" w:hanging="360"/>
      </w:pPr>
    </w:lvl>
    <w:lvl w:ilvl="7" w:tplc="172C6F1A">
      <w:start w:val="1"/>
      <w:numFmt w:val="lowerLetter"/>
      <w:lvlText w:val="%8."/>
      <w:lvlJc w:val="left"/>
      <w:pPr>
        <w:ind w:left="5760" w:hanging="360"/>
      </w:pPr>
    </w:lvl>
    <w:lvl w:ilvl="8" w:tplc="D9AAEB20">
      <w:start w:val="1"/>
      <w:numFmt w:val="lowerRoman"/>
      <w:lvlText w:val="%9."/>
      <w:lvlJc w:val="right"/>
      <w:pPr>
        <w:ind w:left="6480" w:hanging="180"/>
      </w:pPr>
    </w:lvl>
  </w:abstractNum>
  <w:abstractNum w:abstractNumId="6" w15:restartNumberingAfterBreak="0">
    <w:nsid w:val="0C0A5B2F"/>
    <w:multiLevelType w:val="hybridMultilevel"/>
    <w:tmpl w:val="B41C194A"/>
    <w:lvl w:ilvl="0" w:tplc="B484B042">
      <w:start w:val="1"/>
      <w:numFmt w:val="lowerLetter"/>
      <w:lvlText w:val="%1."/>
      <w:lvlJc w:val="left"/>
      <w:pPr>
        <w:ind w:left="720" w:hanging="360"/>
      </w:pPr>
      <w:rPr>
        <w:rFonts w:ascii="Arial" w:hAnsi="Arial" w:hint="default"/>
      </w:rPr>
    </w:lvl>
    <w:lvl w:ilvl="1" w:tplc="3EF00692">
      <w:start w:val="1"/>
      <w:numFmt w:val="lowerLetter"/>
      <w:lvlText w:val="%2."/>
      <w:lvlJc w:val="left"/>
      <w:pPr>
        <w:ind w:left="1440" w:hanging="360"/>
      </w:pPr>
    </w:lvl>
    <w:lvl w:ilvl="2" w:tplc="7764B9F0">
      <w:start w:val="1"/>
      <w:numFmt w:val="lowerRoman"/>
      <w:lvlText w:val="%3."/>
      <w:lvlJc w:val="right"/>
      <w:pPr>
        <w:ind w:left="2160" w:hanging="180"/>
      </w:pPr>
    </w:lvl>
    <w:lvl w:ilvl="3" w:tplc="B20E74CA">
      <w:start w:val="1"/>
      <w:numFmt w:val="decimal"/>
      <w:lvlText w:val="%4."/>
      <w:lvlJc w:val="left"/>
      <w:pPr>
        <w:ind w:left="2880" w:hanging="360"/>
      </w:pPr>
    </w:lvl>
    <w:lvl w:ilvl="4" w:tplc="C94E3454">
      <w:start w:val="1"/>
      <w:numFmt w:val="lowerLetter"/>
      <w:lvlText w:val="%5."/>
      <w:lvlJc w:val="left"/>
      <w:pPr>
        <w:ind w:left="3600" w:hanging="360"/>
      </w:pPr>
    </w:lvl>
    <w:lvl w:ilvl="5" w:tplc="DE46AA0A">
      <w:start w:val="1"/>
      <w:numFmt w:val="lowerRoman"/>
      <w:lvlText w:val="%6."/>
      <w:lvlJc w:val="right"/>
      <w:pPr>
        <w:ind w:left="4320" w:hanging="180"/>
      </w:pPr>
    </w:lvl>
    <w:lvl w:ilvl="6" w:tplc="AE36BDB4">
      <w:start w:val="1"/>
      <w:numFmt w:val="decimal"/>
      <w:lvlText w:val="%7."/>
      <w:lvlJc w:val="left"/>
      <w:pPr>
        <w:ind w:left="5040" w:hanging="360"/>
      </w:pPr>
    </w:lvl>
    <w:lvl w:ilvl="7" w:tplc="3404074E">
      <w:start w:val="1"/>
      <w:numFmt w:val="lowerLetter"/>
      <w:lvlText w:val="%8."/>
      <w:lvlJc w:val="left"/>
      <w:pPr>
        <w:ind w:left="5760" w:hanging="360"/>
      </w:pPr>
    </w:lvl>
    <w:lvl w:ilvl="8" w:tplc="A6A6CD94">
      <w:start w:val="1"/>
      <w:numFmt w:val="lowerRoman"/>
      <w:lvlText w:val="%9."/>
      <w:lvlJc w:val="right"/>
      <w:pPr>
        <w:ind w:left="6480" w:hanging="180"/>
      </w:pPr>
    </w:lvl>
  </w:abstractNum>
  <w:abstractNum w:abstractNumId="7"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E4F8E1D"/>
    <w:multiLevelType w:val="hybridMultilevel"/>
    <w:tmpl w:val="E95ABBF6"/>
    <w:lvl w:ilvl="0" w:tplc="6E96D24C">
      <w:start w:val="1"/>
      <w:numFmt w:val="decimal"/>
      <w:lvlText w:val="%1."/>
      <w:lvlJc w:val="left"/>
      <w:pPr>
        <w:ind w:left="720" w:hanging="360"/>
      </w:pPr>
    </w:lvl>
    <w:lvl w:ilvl="1" w:tplc="369A1A52">
      <w:start w:val="1"/>
      <w:numFmt w:val="lowerLetter"/>
      <w:lvlText w:val="%2."/>
      <w:lvlJc w:val="left"/>
      <w:pPr>
        <w:ind w:left="1440" w:hanging="360"/>
      </w:pPr>
    </w:lvl>
    <w:lvl w:ilvl="2" w:tplc="38965E54">
      <w:start w:val="1"/>
      <w:numFmt w:val="lowerRoman"/>
      <w:lvlText w:val="%3."/>
      <w:lvlJc w:val="right"/>
      <w:pPr>
        <w:ind w:left="3060" w:hanging="360"/>
      </w:pPr>
      <w:rPr>
        <w:rFonts w:ascii="Arial" w:hAnsi="Arial" w:hint="default"/>
      </w:rPr>
    </w:lvl>
    <w:lvl w:ilvl="3" w:tplc="4B080240">
      <w:start w:val="1"/>
      <w:numFmt w:val="decimal"/>
      <w:lvlText w:val="%4."/>
      <w:lvlJc w:val="left"/>
      <w:pPr>
        <w:ind w:left="2880" w:hanging="360"/>
      </w:pPr>
    </w:lvl>
    <w:lvl w:ilvl="4" w:tplc="9A0C6ED8">
      <w:start w:val="1"/>
      <w:numFmt w:val="lowerLetter"/>
      <w:lvlText w:val="%5."/>
      <w:lvlJc w:val="left"/>
      <w:pPr>
        <w:ind w:left="3600" w:hanging="360"/>
      </w:pPr>
    </w:lvl>
    <w:lvl w:ilvl="5" w:tplc="DB5854E2">
      <w:start w:val="1"/>
      <w:numFmt w:val="lowerRoman"/>
      <w:lvlText w:val="%6."/>
      <w:lvlJc w:val="right"/>
      <w:pPr>
        <w:ind w:left="4320" w:hanging="180"/>
      </w:pPr>
    </w:lvl>
    <w:lvl w:ilvl="6" w:tplc="BFDAACFA">
      <w:start w:val="1"/>
      <w:numFmt w:val="decimal"/>
      <w:lvlText w:val="%7."/>
      <w:lvlJc w:val="left"/>
      <w:pPr>
        <w:ind w:left="5040" w:hanging="360"/>
      </w:pPr>
    </w:lvl>
    <w:lvl w:ilvl="7" w:tplc="A244726E">
      <w:start w:val="1"/>
      <w:numFmt w:val="lowerLetter"/>
      <w:lvlText w:val="%8."/>
      <w:lvlJc w:val="left"/>
      <w:pPr>
        <w:ind w:left="5760" w:hanging="360"/>
      </w:pPr>
    </w:lvl>
    <w:lvl w:ilvl="8" w:tplc="5C4AF41C">
      <w:start w:val="1"/>
      <w:numFmt w:val="lowerRoman"/>
      <w:lvlText w:val="%9."/>
      <w:lvlJc w:val="right"/>
      <w:pPr>
        <w:ind w:left="6480" w:hanging="180"/>
      </w:pPr>
    </w:lvl>
  </w:abstractNum>
  <w:abstractNum w:abstractNumId="9"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4E4E32"/>
    <w:multiLevelType w:val="hybridMultilevel"/>
    <w:tmpl w:val="31FE34AC"/>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04090011">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344EDC7"/>
    <w:multiLevelType w:val="hybridMultilevel"/>
    <w:tmpl w:val="4DB0E46C"/>
    <w:lvl w:ilvl="0" w:tplc="3C5CFE24">
      <w:start w:val="1"/>
      <w:numFmt w:val="lowerLetter"/>
      <w:lvlText w:val="%1."/>
      <w:lvlJc w:val="left"/>
      <w:pPr>
        <w:ind w:left="720" w:hanging="360"/>
      </w:pPr>
    </w:lvl>
    <w:lvl w:ilvl="1" w:tplc="4E963104">
      <w:start w:val="1"/>
      <w:numFmt w:val="lowerRoman"/>
      <w:lvlText w:val="%2."/>
      <w:lvlJc w:val="right"/>
      <w:pPr>
        <w:ind w:left="1440" w:hanging="360"/>
      </w:pPr>
    </w:lvl>
    <w:lvl w:ilvl="2" w:tplc="EEAA8E46">
      <w:start w:val="1"/>
      <w:numFmt w:val="lowerRoman"/>
      <w:lvlText w:val="%3."/>
      <w:lvlJc w:val="right"/>
      <w:pPr>
        <w:ind w:left="2160" w:hanging="180"/>
      </w:pPr>
    </w:lvl>
    <w:lvl w:ilvl="3" w:tplc="B7188122">
      <w:start w:val="1"/>
      <w:numFmt w:val="decimal"/>
      <w:lvlText w:val="%4."/>
      <w:lvlJc w:val="left"/>
      <w:pPr>
        <w:ind w:left="2880" w:hanging="360"/>
      </w:pPr>
    </w:lvl>
    <w:lvl w:ilvl="4" w:tplc="78F28114">
      <w:start w:val="1"/>
      <w:numFmt w:val="lowerLetter"/>
      <w:lvlText w:val="%5."/>
      <w:lvlJc w:val="left"/>
      <w:pPr>
        <w:ind w:left="3600" w:hanging="360"/>
      </w:pPr>
    </w:lvl>
    <w:lvl w:ilvl="5" w:tplc="495CD156">
      <w:start w:val="1"/>
      <w:numFmt w:val="lowerRoman"/>
      <w:lvlText w:val="%6."/>
      <w:lvlJc w:val="right"/>
      <w:pPr>
        <w:ind w:left="4320" w:hanging="180"/>
      </w:pPr>
    </w:lvl>
    <w:lvl w:ilvl="6" w:tplc="5B066C40">
      <w:start w:val="1"/>
      <w:numFmt w:val="decimal"/>
      <w:lvlText w:val="%7."/>
      <w:lvlJc w:val="left"/>
      <w:pPr>
        <w:ind w:left="5040" w:hanging="360"/>
      </w:pPr>
    </w:lvl>
    <w:lvl w:ilvl="7" w:tplc="7000239A">
      <w:start w:val="1"/>
      <w:numFmt w:val="lowerLetter"/>
      <w:lvlText w:val="%8."/>
      <w:lvlJc w:val="left"/>
      <w:pPr>
        <w:ind w:left="5760" w:hanging="360"/>
      </w:pPr>
    </w:lvl>
    <w:lvl w:ilvl="8" w:tplc="1DF6C6D4">
      <w:start w:val="1"/>
      <w:numFmt w:val="lowerRoman"/>
      <w:lvlText w:val="%9."/>
      <w:lvlJc w:val="right"/>
      <w:pPr>
        <w:ind w:left="6480" w:hanging="180"/>
      </w:pPr>
    </w:lvl>
  </w:abstractNum>
  <w:abstractNum w:abstractNumId="14" w15:restartNumberingAfterBreak="0">
    <w:nsid w:val="252FEE31"/>
    <w:multiLevelType w:val="hybridMultilevel"/>
    <w:tmpl w:val="4C34D0C2"/>
    <w:lvl w:ilvl="0" w:tplc="57FCEEEC">
      <w:start w:val="1"/>
      <w:numFmt w:val="lowerRoman"/>
      <w:lvlText w:val="%1."/>
      <w:lvlJc w:val="right"/>
      <w:pPr>
        <w:ind w:left="2160" w:hanging="360"/>
      </w:pPr>
      <w:rPr>
        <w:rFonts w:ascii="Arial" w:hAnsi="Arial" w:hint="default"/>
      </w:rPr>
    </w:lvl>
    <w:lvl w:ilvl="1" w:tplc="5A6C4176">
      <w:start w:val="1"/>
      <w:numFmt w:val="lowerLetter"/>
      <w:lvlText w:val="%2."/>
      <w:lvlJc w:val="left"/>
      <w:pPr>
        <w:ind w:left="1440" w:hanging="360"/>
      </w:pPr>
    </w:lvl>
    <w:lvl w:ilvl="2" w:tplc="BD54BF50">
      <w:start w:val="1"/>
      <w:numFmt w:val="lowerRoman"/>
      <w:lvlText w:val="%3."/>
      <w:lvlJc w:val="right"/>
      <w:pPr>
        <w:ind w:left="2160" w:hanging="180"/>
      </w:pPr>
    </w:lvl>
    <w:lvl w:ilvl="3" w:tplc="19EE0F40">
      <w:start w:val="1"/>
      <w:numFmt w:val="decimal"/>
      <w:lvlText w:val="%4."/>
      <w:lvlJc w:val="left"/>
      <w:pPr>
        <w:ind w:left="2880" w:hanging="360"/>
      </w:pPr>
    </w:lvl>
    <w:lvl w:ilvl="4" w:tplc="8ED2B960">
      <w:start w:val="1"/>
      <w:numFmt w:val="lowerLetter"/>
      <w:lvlText w:val="%5."/>
      <w:lvlJc w:val="left"/>
      <w:pPr>
        <w:ind w:left="3600" w:hanging="360"/>
      </w:pPr>
    </w:lvl>
    <w:lvl w:ilvl="5" w:tplc="3DECE650">
      <w:start w:val="1"/>
      <w:numFmt w:val="lowerRoman"/>
      <w:lvlText w:val="%6."/>
      <w:lvlJc w:val="right"/>
      <w:pPr>
        <w:ind w:left="4320" w:hanging="180"/>
      </w:pPr>
    </w:lvl>
    <w:lvl w:ilvl="6" w:tplc="0F407D80">
      <w:start w:val="1"/>
      <w:numFmt w:val="decimal"/>
      <w:lvlText w:val="%7."/>
      <w:lvlJc w:val="left"/>
      <w:pPr>
        <w:ind w:left="5040" w:hanging="360"/>
      </w:pPr>
    </w:lvl>
    <w:lvl w:ilvl="7" w:tplc="0A223468">
      <w:start w:val="1"/>
      <w:numFmt w:val="lowerLetter"/>
      <w:lvlText w:val="%8."/>
      <w:lvlJc w:val="left"/>
      <w:pPr>
        <w:ind w:left="5760" w:hanging="360"/>
      </w:pPr>
    </w:lvl>
    <w:lvl w:ilvl="8" w:tplc="E5628618">
      <w:start w:val="1"/>
      <w:numFmt w:val="lowerRoman"/>
      <w:lvlText w:val="%9."/>
      <w:lvlJc w:val="right"/>
      <w:pPr>
        <w:ind w:left="6480" w:hanging="180"/>
      </w:pPr>
    </w:lvl>
  </w:abstractNum>
  <w:abstractNum w:abstractNumId="15"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DBF5BE2"/>
    <w:multiLevelType w:val="hybridMultilevel"/>
    <w:tmpl w:val="ADECE5C4"/>
    <w:lvl w:ilvl="0" w:tplc="10D0453E">
      <w:start w:val="1"/>
      <w:numFmt w:val="lowerRoman"/>
      <w:lvlText w:val="%1."/>
      <w:lvlJc w:val="right"/>
      <w:pPr>
        <w:ind w:left="720" w:hanging="360"/>
      </w:pPr>
      <w:rPr>
        <w:rFonts w:ascii="Arial" w:hAnsi="Arial" w:hint="default"/>
      </w:rPr>
    </w:lvl>
    <w:lvl w:ilvl="1" w:tplc="DCDA1FDE">
      <w:start w:val="1"/>
      <w:numFmt w:val="lowerLetter"/>
      <w:lvlText w:val="%2."/>
      <w:lvlJc w:val="left"/>
      <w:pPr>
        <w:ind w:left="1440" w:hanging="360"/>
      </w:pPr>
    </w:lvl>
    <w:lvl w:ilvl="2" w:tplc="D292C8B8">
      <w:start w:val="1"/>
      <w:numFmt w:val="lowerRoman"/>
      <w:lvlText w:val="%3."/>
      <w:lvlJc w:val="right"/>
      <w:pPr>
        <w:ind w:left="2160" w:hanging="180"/>
      </w:pPr>
    </w:lvl>
    <w:lvl w:ilvl="3" w:tplc="D13C99C8">
      <w:start w:val="1"/>
      <w:numFmt w:val="decimal"/>
      <w:lvlText w:val="%4."/>
      <w:lvlJc w:val="left"/>
      <w:pPr>
        <w:ind w:left="2880" w:hanging="360"/>
      </w:pPr>
    </w:lvl>
    <w:lvl w:ilvl="4" w:tplc="36EC70DE">
      <w:start w:val="1"/>
      <w:numFmt w:val="lowerLetter"/>
      <w:lvlText w:val="%5."/>
      <w:lvlJc w:val="left"/>
      <w:pPr>
        <w:ind w:left="3600" w:hanging="360"/>
      </w:pPr>
    </w:lvl>
    <w:lvl w:ilvl="5" w:tplc="54C80FBE">
      <w:start w:val="1"/>
      <w:numFmt w:val="lowerRoman"/>
      <w:lvlText w:val="%6."/>
      <w:lvlJc w:val="right"/>
      <w:pPr>
        <w:ind w:left="4320" w:hanging="180"/>
      </w:pPr>
    </w:lvl>
    <w:lvl w:ilvl="6" w:tplc="553C7800">
      <w:start w:val="1"/>
      <w:numFmt w:val="decimal"/>
      <w:lvlText w:val="%7."/>
      <w:lvlJc w:val="left"/>
      <w:pPr>
        <w:ind w:left="5040" w:hanging="360"/>
      </w:pPr>
    </w:lvl>
    <w:lvl w:ilvl="7" w:tplc="01AA3926">
      <w:start w:val="1"/>
      <w:numFmt w:val="lowerLetter"/>
      <w:lvlText w:val="%8."/>
      <w:lvlJc w:val="left"/>
      <w:pPr>
        <w:ind w:left="5760" w:hanging="360"/>
      </w:pPr>
    </w:lvl>
    <w:lvl w:ilvl="8" w:tplc="C6E6F202">
      <w:start w:val="1"/>
      <w:numFmt w:val="lowerRoman"/>
      <w:lvlText w:val="%9."/>
      <w:lvlJc w:val="right"/>
      <w:pPr>
        <w:ind w:left="6480" w:hanging="180"/>
      </w:pPr>
    </w:lvl>
  </w:abstractNum>
  <w:abstractNum w:abstractNumId="18"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32E390"/>
    <w:multiLevelType w:val="hybridMultilevel"/>
    <w:tmpl w:val="2396A812"/>
    <w:lvl w:ilvl="0" w:tplc="4B0699D2">
      <w:start w:val="1"/>
      <w:numFmt w:val="lowerLetter"/>
      <w:lvlText w:val="%1."/>
      <w:lvlJc w:val="left"/>
      <w:pPr>
        <w:ind w:left="720" w:hanging="360"/>
      </w:pPr>
      <w:rPr>
        <w:rFonts w:ascii="Arial" w:hAnsi="Arial" w:hint="default"/>
      </w:rPr>
    </w:lvl>
    <w:lvl w:ilvl="1" w:tplc="9CDABDD8">
      <w:start w:val="1"/>
      <w:numFmt w:val="lowerLetter"/>
      <w:lvlText w:val="%2."/>
      <w:lvlJc w:val="left"/>
      <w:pPr>
        <w:ind w:left="1440" w:hanging="360"/>
      </w:pPr>
    </w:lvl>
    <w:lvl w:ilvl="2" w:tplc="827C59BC">
      <w:start w:val="1"/>
      <w:numFmt w:val="lowerRoman"/>
      <w:lvlText w:val="%3."/>
      <w:lvlJc w:val="right"/>
      <w:pPr>
        <w:ind w:left="2160" w:hanging="180"/>
      </w:pPr>
    </w:lvl>
    <w:lvl w:ilvl="3" w:tplc="13DE7940">
      <w:start w:val="1"/>
      <w:numFmt w:val="decimal"/>
      <w:lvlText w:val="%4."/>
      <w:lvlJc w:val="left"/>
      <w:pPr>
        <w:ind w:left="2880" w:hanging="360"/>
      </w:pPr>
    </w:lvl>
    <w:lvl w:ilvl="4" w:tplc="31DC55F8">
      <w:start w:val="1"/>
      <w:numFmt w:val="lowerLetter"/>
      <w:lvlText w:val="%5."/>
      <w:lvlJc w:val="left"/>
      <w:pPr>
        <w:ind w:left="3600" w:hanging="360"/>
      </w:pPr>
    </w:lvl>
    <w:lvl w:ilvl="5" w:tplc="62A02450">
      <w:start w:val="1"/>
      <w:numFmt w:val="lowerRoman"/>
      <w:lvlText w:val="%6."/>
      <w:lvlJc w:val="right"/>
      <w:pPr>
        <w:ind w:left="4320" w:hanging="180"/>
      </w:pPr>
    </w:lvl>
    <w:lvl w:ilvl="6" w:tplc="84B6C888">
      <w:start w:val="1"/>
      <w:numFmt w:val="decimal"/>
      <w:lvlText w:val="%7."/>
      <w:lvlJc w:val="left"/>
      <w:pPr>
        <w:ind w:left="5040" w:hanging="360"/>
      </w:pPr>
    </w:lvl>
    <w:lvl w:ilvl="7" w:tplc="C49C1E98">
      <w:start w:val="1"/>
      <w:numFmt w:val="lowerLetter"/>
      <w:lvlText w:val="%8."/>
      <w:lvlJc w:val="left"/>
      <w:pPr>
        <w:ind w:left="5760" w:hanging="360"/>
      </w:pPr>
    </w:lvl>
    <w:lvl w:ilvl="8" w:tplc="F24832F2">
      <w:start w:val="1"/>
      <w:numFmt w:val="lowerRoman"/>
      <w:lvlText w:val="%9."/>
      <w:lvlJc w:val="right"/>
      <w:pPr>
        <w:ind w:left="6480" w:hanging="180"/>
      </w:pPr>
    </w:lvl>
  </w:abstractNum>
  <w:abstractNum w:abstractNumId="20" w15:restartNumberingAfterBreak="0">
    <w:nsid w:val="3CB06267"/>
    <w:multiLevelType w:val="hybridMultilevel"/>
    <w:tmpl w:val="D206A866"/>
    <w:lvl w:ilvl="0" w:tplc="FFFFFFFF">
      <w:start w:val="1"/>
      <w:numFmt w:val="lowerLetter"/>
      <w:lvlText w:val="%1."/>
      <w:lvlJc w:val="left"/>
      <w:pPr>
        <w:ind w:left="720" w:hanging="360"/>
      </w:pPr>
      <w:rPr>
        <w:rFonts w:ascii="Arial" w:hAnsi="Arial" w:hint="default"/>
      </w:rPr>
    </w:lvl>
    <w:lvl w:ilvl="1" w:tplc="04090011">
      <w:start w:val="1"/>
      <w:numFmt w:val="decimal"/>
      <w:lvlText w:val="%2)"/>
      <w:lvlJc w:val="left"/>
      <w:pPr>
        <w:ind w:left="2160" w:hanging="360"/>
      </w:pPr>
    </w:lvl>
    <w:lvl w:ilvl="2" w:tplc="FFFFFFFF">
      <w:start w:val="1"/>
      <w:numFmt w:val="lowerRoman"/>
      <w:lvlText w:val="%3."/>
      <w:lvlJc w:val="right"/>
      <w:pPr>
        <w:ind w:left="306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2BF4AB4"/>
    <w:multiLevelType w:val="hybridMultilevel"/>
    <w:tmpl w:val="A634C47A"/>
    <w:lvl w:ilvl="0" w:tplc="E70C4404">
      <w:numFmt w:val="bullet"/>
      <w:lvlText w:val="-"/>
      <w:lvlJc w:val="left"/>
      <w:pPr>
        <w:ind w:left="1800" w:hanging="360"/>
      </w:pPr>
      <w:rPr>
        <w:rFonts w:ascii="Consolas" w:eastAsia="Times New Roman" w:hAnsi="Consolas" w:cs="Segoe U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35A2C9C"/>
    <w:multiLevelType w:val="multilevel"/>
    <w:tmpl w:val="9D5A163E"/>
    <w:lvl w:ilvl="0">
      <w:start w:val="1"/>
      <w:numFmt w:val="decimal"/>
      <w:lvlText w:val="%1.0"/>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423E5"/>
    <w:multiLevelType w:val="multilevel"/>
    <w:tmpl w:val="BC5A57AA"/>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714E26"/>
    <w:multiLevelType w:val="hybridMultilevel"/>
    <w:tmpl w:val="8E3653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BD808"/>
    <w:multiLevelType w:val="hybridMultilevel"/>
    <w:tmpl w:val="59A445C8"/>
    <w:lvl w:ilvl="0" w:tplc="6DD4F1B2">
      <w:start w:val="1"/>
      <w:numFmt w:val="lowerRoman"/>
      <w:lvlText w:val="%1."/>
      <w:lvlJc w:val="right"/>
      <w:pPr>
        <w:ind w:left="2160" w:hanging="360"/>
      </w:pPr>
      <w:rPr>
        <w:rFonts w:ascii="Arial" w:hAnsi="Arial" w:hint="default"/>
      </w:rPr>
    </w:lvl>
    <w:lvl w:ilvl="1" w:tplc="CAEC6FD6">
      <w:start w:val="1"/>
      <w:numFmt w:val="lowerLetter"/>
      <w:lvlText w:val="%2."/>
      <w:lvlJc w:val="left"/>
      <w:pPr>
        <w:ind w:left="1440" w:hanging="360"/>
      </w:pPr>
    </w:lvl>
    <w:lvl w:ilvl="2" w:tplc="C7627AF6">
      <w:start w:val="1"/>
      <w:numFmt w:val="lowerRoman"/>
      <w:lvlText w:val="%3."/>
      <w:lvlJc w:val="right"/>
      <w:pPr>
        <w:ind w:left="2160" w:hanging="180"/>
      </w:pPr>
    </w:lvl>
    <w:lvl w:ilvl="3" w:tplc="BF12AC6E">
      <w:start w:val="1"/>
      <w:numFmt w:val="decimal"/>
      <w:lvlText w:val="%4."/>
      <w:lvlJc w:val="left"/>
      <w:pPr>
        <w:ind w:left="2880" w:hanging="360"/>
      </w:pPr>
    </w:lvl>
    <w:lvl w:ilvl="4" w:tplc="70D29850">
      <w:start w:val="1"/>
      <w:numFmt w:val="lowerLetter"/>
      <w:lvlText w:val="%5."/>
      <w:lvlJc w:val="left"/>
      <w:pPr>
        <w:ind w:left="3600" w:hanging="360"/>
      </w:pPr>
    </w:lvl>
    <w:lvl w:ilvl="5" w:tplc="CF42C66E">
      <w:start w:val="1"/>
      <w:numFmt w:val="lowerRoman"/>
      <w:lvlText w:val="%6."/>
      <w:lvlJc w:val="right"/>
      <w:pPr>
        <w:ind w:left="4320" w:hanging="180"/>
      </w:pPr>
    </w:lvl>
    <w:lvl w:ilvl="6" w:tplc="DDE2EA1C">
      <w:start w:val="1"/>
      <w:numFmt w:val="decimal"/>
      <w:lvlText w:val="%7."/>
      <w:lvlJc w:val="left"/>
      <w:pPr>
        <w:ind w:left="5040" w:hanging="360"/>
      </w:pPr>
    </w:lvl>
    <w:lvl w:ilvl="7" w:tplc="F1D40F4E">
      <w:start w:val="1"/>
      <w:numFmt w:val="lowerLetter"/>
      <w:lvlText w:val="%8."/>
      <w:lvlJc w:val="left"/>
      <w:pPr>
        <w:ind w:left="5760" w:hanging="360"/>
      </w:pPr>
    </w:lvl>
    <w:lvl w:ilvl="8" w:tplc="85B87960">
      <w:start w:val="1"/>
      <w:numFmt w:val="lowerRoman"/>
      <w:lvlText w:val="%9."/>
      <w:lvlJc w:val="right"/>
      <w:pPr>
        <w:ind w:left="6480" w:hanging="180"/>
      </w:pPr>
    </w:lvl>
  </w:abstractNum>
  <w:abstractNum w:abstractNumId="27" w15:restartNumberingAfterBreak="0">
    <w:nsid w:val="53D54D41"/>
    <w:multiLevelType w:val="hybridMultilevel"/>
    <w:tmpl w:val="E0DE214C"/>
    <w:lvl w:ilvl="0" w:tplc="4E963104">
      <w:start w:val="1"/>
      <w:numFmt w:val="lowerRoman"/>
      <w:lvlText w:val="%1."/>
      <w:lvlJc w:val="righ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F76702"/>
    <w:multiLevelType w:val="hybridMultilevel"/>
    <w:tmpl w:val="6DE21550"/>
    <w:lvl w:ilvl="0" w:tplc="F5545DB2">
      <w:start w:val="2"/>
      <w:numFmt w:val="lowerLetter"/>
      <w:lvlText w:val="%1."/>
      <w:lvlJc w:val="left"/>
      <w:pPr>
        <w:ind w:left="720" w:hanging="360"/>
      </w:pPr>
      <w:rPr>
        <w:rFonts w:ascii="Arial" w:hAnsi="Arial" w:hint="default"/>
      </w:rPr>
    </w:lvl>
    <w:lvl w:ilvl="1" w:tplc="0D5037F2">
      <w:start w:val="1"/>
      <w:numFmt w:val="lowerLetter"/>
      <w:lvlText w:val="%2."/>
      <w:lvlJc w:val="left"/>
      <w:pPr>
        <w:ind w:left="1440" w:hanging="360"/>
      </w:pPr>
    </w:lvl>
    <w:lvl w:ilvl="2" w:tplc="A5624968">
      <w:start w:val="1"/>
      <w:numFmt w:val="lowerRoman"/>
      <w:lvlText w:val="%3."/>
      <w:lvlJc w:val="right"/>
      <w:pPr>
        <w:ind w:left="2160" w:hanging="180"/>
      </w:pPr>
    </w:lvl>
    <w:lvl w:ilvl="3" w:tplc="82661DB4">
      <w:start w:val="1"/>
      <w:numFmt w:val="decimal"/>
      <w:lvlText w:val="%4."/>
      <w:lvlJc w:val="left"/>
      <w:pPr>
        <w:ind w:left="2880" w:hanging="360"/>
      </w:pPr>
    </w:lvl>
    <w:lvl w:ilvl="4" w:tplc="04A487B6">
      <w:start w:val="1"/>
      <w:numFmt w:val="lowerLetter"/>
      <w:lvlText w:val="%5."/>
      <w:lvlJc w:val="left"/>
      <w:pPr>
        <w:ind w:left="3600" w:hanging="360"/>
      </w:pPr>
    </w:lvl>
    <w:lvl w:ilvl="5" w:tplc="F43C24E8">
      <w:start w:val="1"/>
      <w:numFmt w:val="lowerRoman"/>
      <w:lvlText w:val="%6."/>
      <w:lvlJc w:val="right"/>
      <w:pPr>
        <w:ind w:left="4320" w:hanging="180"/>
      </w:pPr>
    </w:lvl>
    <w:lvl w:ilvl="6" w:tplc="55DC3E8A">
      <w:start w:val="1"/>
      <w:numFmt w:val="decimal"/>
      <w:lvlText w:val="%7."/>
      <w:lvlJc w:val="left"/>
      <w:pPr>
        <w:ind w:left="5040" w:hanging="360"/>
      </w:pPr>
    </w:lvl>
    <w:lvl w:ilvl="7" w:tplc="9D147ED8">
      <w:start w:val="1"/>
      <w:numFmt w:val="lowerLetter"/>
      <w:lvlText w:val="%8."/>
      <w:lvlJc w:val="left"/>
      <w:pPr>
        <w:ind w:left="5760" w:hanging="360"/>
      </w:pPr>
    </w:lvl>
    <w:lvl w:ilvl="8" w:tplc="C4CEA5A8">
      <w:start w:val="1"/>
      <w:numFmt w:val="lowerRoman"/>
      <w:lvlText w:val="%9."/>
      <w:lvlJc w:val="right"/>
      <w:pPr>
        <w:ind w:left="6480" w:hanging="180"/>
      </w:pPr>
    </w:lvl>
  </w:abstractNum>
  <w:abstractNum w:abstractNumId="29"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DF13D2A"/>
    <w:multiLevelType w:val="hybridMultilevel"/>
    <w:tmpl w:val="9BA0CCA4"/>
    <w:lvl w:ilvl="0" w:tplc="2C24C84A">
      <w:start w:val="1"/>
      <w:numFmt w:val="decimal"/>
      <w:lvlText w:val="%1."/>
      <w:lvlJc w:val="left"/>
      <w:pPr>
        <w:ind w:left="720" w:hanging="360"/>
      </w:pPr>
    </w:lvl>
    <w:lvl w:ilvl="1" w:tplc="38988DBA">
      <w:start w:val="1"/>
      <w:numFmt w:val="lowerLetter"/>
      <w:lvlText w:val="%2."/>
      <w:lvlJc w:val="left"/>
      <w:pPr>
        <w:ind w:left="1440" w:hanging="360"/>
      </w:pPr>
    </w:lvl>
    <w:lvl w:ilvl="2" w:tplc="BE52F270">
      <w:start w:val="1"/>
      <w:numFmt w:val="lowerRoman"/>
      <w:lvlText w:val="%3."/>
      <w:lvlJc w:val="right"/>
      <w:pPr>
        <w:ind w:left="2160" w:hanging="180"/>
      </w:pPr>
    </w:lvl>
    <w:lvl w:ilvl="3" w:tplc="634CC0E2">
      <w:start w:val="1"/>
      <w:numFmt w:val="decimal"/>
      <w:lvlText w:val="%4."/>
      <w:lvlJc w:val="left"/>
      <w:pPr>
        <w:ind w:left="2880" w:hanging="360"/>
      </w:pPr>
    </w:lvl>
    <w:lvl w:ilvl="4" w:tplc="4CC47764">
      <w:start w:val="1"/>
      <w:numFmt w:val="lowerLetter"/>
      <w:lvlText w:val="%5."/>
      <w:lvlJc w:val="left"/>
      <w:pPr>
        <w:ind w:left="3600" w:hanging="360"/>
      </w:pPr>
    </w:lvl>
    <w:lvl w:ilvl="5" w:tplc="9B92ACC8">
      <w:start w:val="1"/>
      <w:numFmt w:val="lowerRoman"/>
      <w:lvlText w:val="%6."/>
      <w:lvlJc w:val="right"/>
      <w:pPr>
        <w:ind w:left="4320" w:hanging="180"/>
      </w:pPr>
    </w:lvl>
    <w:lvl w:ilvl="6" w:tplc="048CAFF4">
      <w:start w:val="1"/>
      <w:numFmt w:val="decimal"/>
      <w:lvlText w:val="%7."/>
      <w:lvlJc w:val="left"/>
      <w:pPr>
        <w:ind w:left="5040" w:hanging="360"/>
      </w:pPr>
    </w:lvl>
    <w:lvl w:ilvl="7" w:tplc="B026204C">
      <w:start w:val="1"/>
      <w:numFmt w:val="lowerLetter"/>
      <w:lvlText w:val="%8."/>
      <w:lvlJc w:val="left"/>
      <w:pPr>
        <w:ind w:left="5760" w:hanging="360"/>
      </w:pPr>
    </w:lvl>
    <w:lvl w:ilvl="8" w:tplc="81E6DA8A">
      <w:start w:val="1"/>
      <w:numFmt w:val="lowerRoman"/>
      <w:lvlText w:val="%9."/>
      <w:lvlJc w:val="right"/>
      <w:pPr>
        <w:ind w:left="6480" w:hanging="180"/>
      </w:pPr>
    </w:lvl>
  </w:abstractNum>
  <w:abstractNum w:abstractNumId="31" w15:restartNumberingAfterBreak="0">
    <w:nsid w:val="609E52B2"/>
    <w:multiLevelType w:val="hybridMultilevel"/>
    <w:tmpl w:val="DF0084C0"/>
    <w:lvl w:ilvl="0" w:tplc="1C182370">
      <w:numFmt w:val="bullet"/>
      <w:lvlText w:val="-"/>
      <w:lvlJc w:val="left"/>
      <w:pPr>
        <w:ind w:left="1800" w:hanging="360"/>
      </w:pPr>
      <w:rPr>
        <w:rFonts w:ascii="Consolas" w:eastAsia="Times New Roman" w:hAnsi="Consolas" w:cs="Segoe U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C80250C"/>
    <w:multiLevelType w:val="hybridMultilevel"/>
    <w:tmpl w:val="E222E7CC"/>
    <w:lvl w:ilvl="0" w:tplc="0E68FBCE">
      <w:start w:val="1"/>
      <w:numFmt w:val="lowerRoman"/>
      <w:lvlText w:val="%1."/>
      <w:lvlJc w:val="right"/>
      <w:pPr>
        <w:ind w:left="3060" w:hanging="360"/>
      </w:pPr>
      <w:rPr>
        <w:rFonts w:ascii="Arial" w:hAnsi="Arial" w:hint="default"/>
      </w:rPr>
    </w:lvl>
    <w:lvl w:ilvl="1" w:tplc="B5FAEFF2">
      <w:start w:val="1"/>
      <w:numFmt w:val="lowerLetter"/>
      <w:lvlText w:val="%2."/>
      <w:lvlJc w:val="left"/>
      <w:pPr>
        <w:ind w:left="1440" w:hanging="360"/>
      </w:pPr>
    </w:lvl>
    <w:lvl w:ilvl="2" w:tplc="BD0046F2">
      <w:start w:val="1"/>
      <w:numFmt w:val="lowerRoman"/>
      <w:lvlText w:val="%3."/>
      <w:lvlJc w:val="right"/>
      <w:pPr>
        <w:ind w:left="2160" w:hanging="180"/>
      </w:pPr>
    </w:lvl>
    <w:lvl w:ilvl="3" w:tplc="0D443A48">
      <w:start w:val="1"/>
      <w:numFmt w:val="decimal"/>
      <w:lvlText w:val="%4."/>
      <w:lvlJc w:val="left"/>
      <w:pPr>
        <w:ind w:left="2880" w:hanging="360"/>
      </w:pPr>
    </w:lvl>
    <w:lvl w:ilvl="4" w:tplc="40067DAA">
      <w:start w:val="1"/>
      <w:numFmt w:val="lowerLetter"/>
      <w:lvlText w:val="%5."/>
      <w:lvlJc w:val="left"/>
      <w:pPr>
        <w:ind w:left="3600" w:hanging="360"/>
      </w:pPr>
    </w:lvl>
    <w:lvl w:ilvl="5" w:tplc="5A8C2C64">
      <w:start w:val="1"/>
      <w:numFmt w:val="lowerRoman"/>
      <w:lvlText w:val="%6."/>
      <w:lvlJc w:val="right"/>
      <w:pPr>
        <w:ind w:left="4320" w:hanging="180"/>
      </w:pPr>
    </w:lvl>
    <w:lvl w:ilvl="6" w:tplc="4E72EF32">
      <w:start w:val="1"/>
      <w:numFmt w:val="decimal"/>
      <w:lvlText w:val="%7."/>
      <w:lvlJc w:val="left"/>
      <w:pPr>
        <w:ind w:left="5040" w:hanging="360"/>
      </w:pPr>
    </w:lvl>
    <w:lvl w:ilvl="7" w:tplc="DC88000A">
      <w:start w:val="1"/>
      <w:numFmt w:val="lowerLetter"/>
      <w:lvlText w:val="%8."/>
      <w:lvlJc w:val="left"/>
      <w:pPr>
        <w:ind w:left="5760" w:hanging="360"/>
      </w:pPr>
    </w:lvl>
    <w:lvl w:ilvl="8" w:tplc="D6449918">
      <w:start w:val="1"/>
      <w:numFmt w:val="lowerRoman"/>
      <w:lvlText w:val="%9."/>
      <w:lvlJc w:val="right"/>
      <w:pPr>
        <w:ind w:left="6480" w:hanging="180"/>
      </w:pPr>
    </w:lvl>
  </w:abstractNum>
  <w:abstractNum w:abstractNumId="36" w15:restartNumberingAfterBreak="0">
    <w:nsid w:val="6DAECAB7"/>
    <w:multiLevelType w:val="hybridMultilevel"/>
    <w:tmpl w:val="60121C14"/>
    <w:lvl w:ilvl="0" w:tplc="8FF427D0">
      <w:start w:val="1"/>
      <w:numFmt w:val="lowerRoman"/>
      <w:lvlText w:val="%1."/>
      <w:lvlJc w:val="right"/>
      <w:pPr>
        <w:ind w:left="1080" w:hanging="360"/>
      </w:pPr>
      <w:rPr>
        <w:rFonts w:ascii="Arial" w:hAnsi="Arial" w:hint="default"/>
      </w:rPr>
    </w:lvl>
    <w:lvl w:ilvl="1" w:tplc="E50219AA">
      <w:start w:val="1"/>
      <w:numFmt w:val="lowerLetter"/>
      <w:lvlText w:val="%2."/>
      <w:lvlJc w:val="left"/>
      <w:pPr>
        <w:ind w:left="1440" w:hanging="360"/>
      </w:pPr>
    </w:lvl>
    <w:lvl w:ilvl="2" w:tplc="F61AD242">
      <w:start w:val="1"/>
      <w:numFmt w:val="lowerRoman"/>
      <w:lvlText w:val="%3."/>
      <w:lvlJc w:val="right"/>
      <w:pPr>
        <w:ind w:left="2160" w:hanging="180"/>
      </w:pPr>
    </w:lvl>
    <w:lvl w:ilvl="3" w:tplc="BDBC5B8A">
      <w:start w:val="1"/>
      <w:numFmt w:val="decimal"/>
      <w:lvlText w:val="%4."/>
      <w:lvlJc w:val="left"/>
      <w:pPr>
        <w:ind w:left="2880" w:hanging="360"/>
      </w:pPr>
    </w:lvl>
    <w:lvl w:ilvl="4" w:tplc="5606943E">
      <w:start w:val="1"/>
      <w:numFmt w:val="lowerLetter"/>
      <w:lvlText w:val="%5."/>
      <w:lvlJc w:val="left"/>
      <w:pPr>
        <w:ind w:left="3600" w:hanging="360"/>
      </w:pPr>
    </w:lvl>
    <w:lvl w:ilvl="5" w:tplc="85B04FC0">
      <w:start w:val="1"/>
      <w:numFmt w:val="lowerRoman"/>
      <w:lvlText w:val="%6."/>
      <w:lvlJc w:val="right"/>
      <w:pPr>
        <w:ind w:left="4320" w:hanging="180"/>
      </w:pPr>
    </w:lvl>
    <w:lvl w:ilvl="6" w:tplc="E21E2108">
      <w:start w:val="1"/>
      <w:numFmt w:val="decimal"/>
      <w:lvlText w:val="%7."/>
      <w:lvlJc w:val="left"/>
      <w:pPr>
        <w:ind w:left="5040" w:hanging="360"/>
      </w:pPr>
    </w:lvl>
    <w:lvl w:ilvl="7" w:tplc="B5805F0A">
      <w:start w:val="1"/>
      <w:numFmt w:val="lowerLetter"/>
      <w:lvlText w:val="%8."/>
      <w:lvlJc w:val="left"/>
      <w:pPr>
        <w:ind w:left="5760" w:hanging="360"/>
      </w:pPr>
    </w:lvl>
    <w:lvl w:ilvl="8" w:tplc="9DDEF29C">
      <w:start w:val="1"/>
      <w:numFmt w:val="lowerRoman"/>
      <w:lvlText w:val="%9."/>
      <w:lvlJc w:val="right"/>
      <w:pPr>
        <w:ind w:left="6480" w:hanging="180"/>
      </w:pPr>
    </w:lvl>
  </w:abstractNum>
  <w:abstractNum w:abstractNumId="37"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53F9DD1"/>
    <w:multiLevelType w:val="hybridMultilevel"/>
    <w:tmpl w:val="8BD27030"/>
    <w:lvl w:ilvl="0" w:tplc="3A0A23EE">
      <w:start w:val="4"/>
      <w:numFmt w:val="lowerLetter"/>
      <w:lvlText w:val="%1."/>
      <w:lvlJc w:val="left"/>
      <w:pPr>
        <w:ind w:left="720" w:hanging="360"/>
      </w:pPr>
      <w:rPr>
        <w:rFonts w:ascii="Arial" w:hAnsi="Arial" w:hint="default"/>
      </w:rPr>
    </w:lvl>
    <w:lvl w:ilvl="1" w:tplc="AE14B8E4">
      <w:start w:val="1"/>
      <w:numFmt w:val="lowerLetter"/>
      <w:lvlText w:val="%2."/>
      <w:lvlJc w:val="left"/>
      <w:pPr>
        <w:ind w:left="1440" w:hanging="360"/>
      </w:pPr>
    </w:lvl>
    <w:lvl w:ilvl="2" w:tplc="8982B958">
      <w:start w:val="1"/>
      <w:numFmt w:val="lowerRoman"/>
      <w:lvlText w:val="%3."/>
      <w:lvlJc w:val="right"/>
      <w:pPr>
        <w:ind w:left="2160" w:hanging="180"/>
      </w:pPr>
    </w:lvl>
    <w:lvl w:ilvl="3" w:tplc="09821638">
      <w:start w:val="1"/>
      <w:numFmt w:val="decimal"/>
      <w:lvlText w:val="%4."/>
      <w:lvlJc w:val="left"/>
      <w:pPr>
        <w:ind w:left="2880" w:hanging="360"/>
      </w:pPr>
    </w:lvl>
    <w:lvl w:ilvl="4" w:tplc="A9C0C750">
      <w:start w:val="1"/>
      <w:numFmt w:val="lowerLetter"/>
      <w:lvlText w:val="%5."/>
      <w:lvlJc w:val="left"/>
      <w:pPr>
        <w:ind w:left="3600" w:hanging="360"/>
      </w:pPr>
    </w:lvl>
    <w:lvl w:ilvl="5" w:tplc="C936958A">
      <w:start w:val="1"/>
      <w:numFmt w:val="lowerRoman"/>
      <w:lvlText w:val="%6."/>
      <w:lvlJc w:val="right"/>
      <w:pPr>
        <w:ind w:left="4320" w:hanging="180"/>
      </w:pPr>
    </w:lvl>
    <w:lvl w:ilvl="6" w:tplc="3AD46110">
      <w:start w:val="1"/>
      <w:numFmt w:val="decimal"/>
      <w:lvlText w:val="%7."/>
      <w:lvlJc w:val="left"/>
      <w:pPr>
        <w:ind w:left="5040" w:hanging="360"/>
      </w:pPr>
    </w:lvl>
    <w:lvl w:ilvl="7" w:tplc="0A84CA6C">
      <w:start w:val="1"/>
      <w:numFmt w:val="lowerLetter"/>
      <w:lvlText w:val="%8."/>
      <w:lvlJc w:val="left"/>
      <w:pPr>
        <w:ind w:left="5760" w:hanging="360"/>
      </w:pPr>
    </w:lvl>
    <w:lvl w:ilvl="8" w:tplc="2C400E06">
      <w:start w:val="1"/>
      <w:numFmt w:val="lowerRoman"/>
      <w:lvlText w:val="%9."/>
      <w:lvlJc w:val="right"/>
      <w:pPr>
        <w:ind w:left="6480" w:hanging="180"/>
      </w:pPr>
    </w:lvl>
  </w:abstractNum>
  <w:abstractNum w:abstractNumId="40"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C2C0F6"/>
    <w:multiLevelType w:val="hybridMultilevel"/>
    <w:tmpl w:val="80DE428C"/>
    <w:lvl w:ilvl="0" w:tplc="575CF7E2">
      <w:start w:val="1"/>
      <w:numFmt w:val="lowerLetter"/>
      <w:lvlText w:val="%1."/>
      <w:lvlJc w:val="left"/>
      <w:pPr>
        <w:ind w:left="720" w:hanging="360"/>
      </w:pPr>
      <w:rPr>
        <w:rFonts w:ascii="Arial" w:hAnsi="Arial" w:hint="default"/>
      </w:rPr>
    </w:lvl>
    <w:lvl w:ilvl="1" w:tplc="59C43ED4">
      <w:start w:val="1"/>
      <w:numFmt w:val="lowerLetter"/>
      <w:lvlText w:val="%2."/>
      <w:lvlJc w:val="left"/>
      <w:pPr>
        <w:ind w:left="1440" w:hanging="360"/>
      </w:pPr>
    </w:lvl>
    <w:lvl w:ilvl="2" w:tplc="9AB24762">
      <w:start w:val="1"/>
      <w:numFmt w:val="lowerRoman"/>
      <w:lvlText w:val="%3."/>
      <w:lvlJc w:val="right"/>
      <w:pPr>
        <w:ind w:left="2160" w:hanging="180"/>
      </w:pPr>
    </w:lvl>
    <w:lvl w:ilvl="3" w:tplc="EA4CE7A6">
      <w:start w:val="1"/>
      <w:numFmt w:val="decimal"/>
      <w:lvlText w:val="%4."/>
      <w:lvlJc w:val="left"/>
      <w:pPr>
        <w:ind w:left="2880" w:hanging="360"/>
      </w:pPr>
    </w:lvl>
    <w:lvl w:ilvl="4" w:tplc="60B0D966">
      <w:start w:val="1"/>
      <w:numFmt w:val="lowerLetter"/>
      <w:lvlText w:val="%5."/>
      <w:lvlJc w:val="left"/>
      <w:pPr>
        <w:ind w:left="3600" w:hanging="360"/>
      </w:pPr>
    </w:lvl>
    <w:lvl w:ilvl="5" w:tplc="AB8A4B3E">
      <w:start w:val="1"/>
      <w:numFmt w:val="lowerRoman"/>
      <w:lvlText w:val="%6."/>
      <w:lvlJc w:val="right"/>
      <w:pPr>
        <w:ind w:left="4320" w:hanging="180"/>
      </w:pPr>
    </w:lvl>
    <w:lvl w:ilvl="6" w:tplc="01AC89C8">
      <w:start w:val="1"/>
      <w:numFmt w:val="decimal"/>
      <w:lvlText w:val="%7."/>
      <w:lvlJc w:val="left"/>
      <w:pPr>
        <w:ind w:left="5040" w:hanging="360"/>
      </w:pPr>
    </w:lvl>
    <w:lvl w:ilvl="7" w:tplc="20F6E7B2">
      <w:start w:val="1"/>
      <w:numFmt w:val="lowerLetter"/>
      <w:lvlText w:val="%8."/>
      <w:lvlJc w:val="left"/>
      <w:pPr>
        <w:ind w:left="5760" w:hanging="360"/>
      </w:pPr>
    </w:lvl>
    <w:lvl w:ilvl="8" w:tplc="2D929AA2">
      <w:start w:val="1"/>
      <w:numFmt w:val="lowerRoman"/>
      <w:lvlText w:val="%9."/>
      <w:lvlJc w:val="right"/>
      <w:pPr>
        <w:ind w:left="6480" w:hanging="180"/>
      </w:pPr>
    </w:lvl>
  </w:abstractNum>
  <w:abstractNum w:abstractNumId="42" w15:restartNumberingAfterBreak="0">
    <w:nsid w:val="78DB54AD"/>
    <w:multiLevelType w:val="hybridMultilevel"/>
    <w:tmpl w:val="340C0946"/>
    <w:lvl w:ilvl="0" w:tplc="0518B674">
      <w:start w:val="1"/>
      <w:numFmt w:val="decimal"/>
      <w:lvlText w:val="%1."/>
      <w:lvlJc w:val="left"/>
      <w:pPr>
        <w:ind w:left="720" w:hanging="360"/>
      </w:pPr>
    </w:lvl>
    <w:lvl w:ilvl="1" w:tplc="1C22BC9A">
      <w:start w:val="1"/>
      <w:numFmt w:val="lowerLetter"/>
      <w:lvlText w:val="%2."/>
      <w:lvlJc w:val="left"/>
      <w:pPr>
        <w:ind w:left="1440" w:hanging="360"/>
      </w:pPr>
      <w:rPr>
        <w:rFonts w:ascii="Arial" w:hAnsi="Arial" w:hint="default"/>
      </w:rPr>
    </w:lvl>
    <w:lvl w:ilvl="2" w:tplc="EEEEDBBC">
      <w:start w:val="1"/>
      <w:numFmt w:val="lowerRoman"/>
      <w:lvlText w:val="%3."/>
      <w:lvlJc w:val="right"/>
      <w:pPr>
        <w:ind w:left="2340" w:hanging="360"/>
      </w:pPr>
    </w:lvl>
    <w:lvl w:ilvl="3" w:tplc="4EDCD60A">
      <w:start w:val="1"/>
      <w:numFmt w:val="decimal"/>
      <w:lvlText w:val="%4."/>
      <w:lvlJc w:val="left"/>
      <w:pPr>
        <w:ind w:left="2880" w:hanging="360"/>
      </w:pPr>
    </w:lvl>
    <w:lvl w:ilvl="4" w:tplc="F514B91C">
      <w:start w:val="1"/>
      <w:numFmt w:val="lowerLetter"/>
      <w:lvlText w:val="%5."/>
      <w:lvlJc w:val="left"/>
      <w:pPr>
        <w:ind w:left="3600" w:hanging="360"/>
      </w:pPr>
    </w:lvl>
    <w:lvl w:ilvl="5" w:tplc="FAC4FF10">
      <w:start w:val="1"/>
      <w:numFmt w:val="lowerRoman"/>
      <w:lvlText w:val="%6."/>
      <w:lvlJc w:val="right"/>
      <w:pPr>
        <w:ind w:left="4320" w:hanging="180"/>
      </w:pPr>
    </w:lvl>
    <w:lvl w:ilvl="6" w:tplc="C2525F68">
      <w:start w:val="1"/>
      <w:numFmt w:val="decimal"/>
      <w:lvlText w:val="%7."/>
      <w:lvlJc w:val="left"/>
      <w:pPr>
        <w:ind w:left="5040" w:hanging="360"/>
      </w:pPr>
    </w:lvl>
    <w:lvl w:ilvl="7" w:tplc="A25E583E">
      <w:start w:val="1"/>
      <w:numFmt w:val="lowerLetter"/>
      <w:lvlText w:val="%8."/>
      <w:lvlJc w:val="left"/>
      <w:pPr>
        <w:ind w:left="5760" w:hanging="360"/>
      </w:pPr>
    </w:lvl>
    <w:lvl w:ilvl="8" w:tplc="A8BE0E4E">
      <w:start w:val="1"/>
      <w:numFmt w:val="lowerRoman"/>
      <w:lvlText w:val="%9."/>
      <w:lvlJc w:val="right"/>
      <w:pPr>
        <w:ind w:left="6480" w:hanging="180"/>
      </w:pPr>
    </w:lvl>
  </w:abstractNum>
  <w:abstractNum w:abstractNumId="43" w15:restartNumberingAfterBreak="0">
    <w:nsid w:val="791964E0"/>
    <w:multiLevelType w:val="hybridMultilevel"/>
    <w:tmpl w:val="49F0FB8E"/>
    <w:lvl w:ilvl="0" w:tplc="1B5277EE">
      <w:start w:val="1"/>
      <w:numFmt w:val="decimal"/>
      <w:lvlText w:val="%1)"/>
      <w:lvlJc w:val="left"/>
      <w:pPr>
        <w:ind w:left="360" w:hanging="360"/>
      </w:pPr>
      <w:rPr>
        <w:rFonts w:ascii="Arial" w:hAnsi="Arial" w:hint="default"/>
      </w:rPr>
    </w:lvl>
    <w:lvl w:ilvl="1" w:tplc="4656D3D6">
      <w:start w:val="1"/>
      <w:numFmt w:val="lowerLetter"/>
      <w:lvlText w:val="%2."/>
      <w:lvlJc w:val="left"/>
      <w:pPr>
        <w:ind w:left="1440" w:hanging="360"/>
      </w:pPr>
    </w:lvl>
    <w:lvl w:ilvl="2" w:tplc="70B2F07A">
      <w:start w:val="1"/>
      <w:numFmt w:val="lowerRoman"/>
      <w:lvlText w:val="%3."/>
      <w:lvlJc w:val="right"/>
      <w:pPr>
        <w:ind w:left="2160" w:hanging="180"/>
      </w:pPr>
    </w:lvl>
    <w:lvl w:ilvl="3" w:tplc="03B23D54">
      <w:start w:val="1"/>
      <w:numFmt w:val="decimal"/>
      <w:lvlText w:val="%4."/>
      <w:lvlJc w:val="left"/>
      <w:pPr>
        <w:ind w:left="2880" w:hanging="360"/>
      </w:pPr>
    </w:lvl>
    <w:lvl w:ilvl="4" w:tplc="40C64984">
      <w:start w:val="1"/>
      <w:numFmt w:val="lowerLetter"/>
      <w:lvlText w:val="%5."/>
      <w:lvlJc w:val="left"/>
      <w:pPr>
        <w:ind w:left="3600" w:hanging="360"/>
      </w:pPr>
    </w:lvl>
    <w:lvl w:ilvl="5" w:tplc="9F04ECF4">
      <w:start w:val="1"/>
      <w:numFmt w:val="lowerRoman"/>
      <w:lvlText w:val="%6."/>
      <w:lvlJc w:val="right"/>
      <w:pPr>
        <w:ind w:left="4320" w:hanging="180"/>
      </w:pPr>
    </w:lvl>
    <w:lvl w:ilvl="6" w:tplc="0862E016">
      <w:start w:val="1"/>
      <w:numFmt w:val="decimal"/>
      <w:lvlText w:val="%7."/>
      <w:lvlJc w:val="left"/>
      <w:pPr>
        <w:ind w:left="5040" w:hanging="360"/>
      </w:pPr>
    </w:lvl>
    <w:lvl w:ilvl="7" w:tplc="5AD27D8C">
      <w:start w:val="1"/>
      <w:numFmt w:val="lowerLetter"/>
      <w:lvlText w:val="%8."/>
      <w:lvlJc w:val="left"/>
      <w:pPr>
        <w:ind w:left="5760" w:hanging="360"/>
      </w:pPr>
    </w:lvl>
    <w:lvl w:ilvl="8" w:tplc="C256CFF2">
      <w:start w:val="1"/>
      <w:numFmt w:val="lowerRoman"/>
      <w:lvlText w:val="%9."/>
      <w:lvlJc w:val="left"/>
      <w:pPr>
        <w:ind w:left="3240" w:hanging="360"/>
      </w:pPr>
    </w:lvl>
  </w:abstractNum>
  <w:abstractNum w:abstractNumId="44"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6DE1C"/>
    <w:multiLevelType w:val="hybridMultilevel"/>
    <w:tmpl w:val="60703F92"/>
    <w:lvl w:ilvl="0" w:tplc="586C95DE">
      <w:start w:val="3"/>
      <w:numFmt w:val="lowerLetter"/>
      <w:lvlText w:val="%1."/>
      <w:lvlJc w:val="left"/>
      <w:pPr>
        <w:ind w:left="720" w:hanging="360"/>
      </w:pPr>
      <w:rPr>
        <w:rFonts w:ascii="Arial" w:hAnsi="Arial" w:hint="default"/>
      </w:rPr>
    </w:lvl>
    <w:lvl w:ilvl="1" w:tplc="EABCBD4C">
      <w:start w:val="1"/>
      <w:numFmt w:val="lowerLetter"/>
      <w:lvlText w:val="%2."/>
      <w:lvlJc w:val="left"/>
      <w:pPr>
        <w:ind w:left="1440" w:hanging="360"/>
      </w:pPr>
    </w:lvl>
    <w:lvl w:ilvl="2" w:tplc="B9A45BA2">
      <w:start w:val="1"/>
      <w:numFmt w:val="lowerRoman"/>
      <w:lvlText w:val="%3."/>
      <w:lvlJc w:val="right"/>
      <w:pPr>
        <w:ind w:left="2160" w:hanging="180"/>
      </w:pPr>
    </w:lvl>
    <w:lvl w:ilvl="3" w:tplc="E7A0A408">
      <w:start w:val="1"/>
      <w:numFmt w:val="decimal"/>
      <w:lvlText w:val="%4."/>
      <w:lvlJc w:val="left"/>
      <w:pPr>
        <w:ind w:left="2880" w:hanging="360"/>
      </w:pPr>
    </w:lvl>
    <w:lvl w:ilvl="4" w:tplc="465E01DE">
      <w:start w:val="1"/>
      <w:numFmt w:val="lowerLetter"/>
      <w:lvlText w:val="%5."/>
      <w:lvlJc w:val="left"/>
      <w:pPr>
        <w:ind w:left="3600" w:hanging="360"/>
      </w:pPr>
    </w:lvl>
    <w:lvl w:ilvl="5" w:tplc="1D3CE162">
      <w:start w:val="1"/>
      <w:numFmt w:val="lowerRoman"/>
      <w:lvlText w:val="%6."/>
      <w:lvlJc w:val="right"/>
      <w:pPr>
        <w:ind w:left="4320" w:hanging="180"/>
      </w:pPr>
    </w:lvl>
    <w:lvl w:ilvl="6" w:tplc="18D2B160">
      <w:start w:val="1"/>
      <w:numFmt w:val="decimal"/>
      <w:lvlText w:val="%7."/>
      <w:lvlJc w:val="left"/>
      <w:pPr>
        <w:ind w:left="5040" w:hanging="360"/>
      </w:pPr>
    </w:lvl>
    <w:lvl w:ilvl="7" w:tplc="5296A60E">
      <w:start w:val="1"/>
      <w:numFmt w:val="lowerLetter"/>
      <w:lvlText w:val="%8."/>
      <w:lvlJc w:val="left"/>
      <w:pPr>
        <w:ind w:left="5760" w:hanging="360"/>
      </w:pPr>
    </w:lvl>
    <w:lvl w:ilvl="8" w:tplc="E7D8F072">
      <w:start w:val="1"/>
      <w:numFmt w:val="lowerRoman"/>
      <w:lvlText w:val="%9."/>
      <w:lvlJc w:val="right"/>
      <w:pPr>
        <w:ind w:left="6480" w:hanging="180"/>
      </w:pPr>
    </w:lvl>
  </w:abstractNum>
  <w:abstractNum w:abstractNumId="47"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32615567">
    <w:abstractNumId w:val="35"/>
  </w:num>
  <w:num w:numId="2" w16cid:durableId="1770077945">
    <w:abstractNumId w:val="8"/>
  </w:num>
  <w:num w:numId="3" w16cid:durableId="657731111">
    <w:abstractNumId w:val="24"/>
  </w:num>
  <w:num w:numId="4" w16cid:durableId="584189698">
    <w:abstractNumId w:val="36"/>
  </w:num>
  <w:num w:numId="5" w16cid:durableId="1290671751">
    <w:abstractNumId w:val="2"/>
  </w:num>
  <w:num w:numId="6" w16cid:durableId="1472401895">
    <w:abstractNumId w:val="13"/>
  </w:num>
  <w:num w:numId="7" w16cid:durableId="1293484843">
    <w:abstractNumId w:val="14"/>
  </w:num>
  <w:num w:numId="8" w16cid:durableId="1641568264">
    <w:abstractNumId w:val="26"/>
  </w:num>
  <w:num w:numId="9" w16cid:durableId="874389346">
    <w:abstractNumId w:val="39"/>
  </w:num>
  <w:num w:numId="10" w16cid:durableId="2127432724">
    <w:abstractNumId w:val="46"/>
  </w:num>
  <w:num w:numId="11" w16cid:durableId="234899797">
    <w:abstractNumId w:val="17"/>
  </w:num>
  <w:num w:numId="12" w16cid:durableId="345714096">
    <w:abstractNumId w:val="28"/>
  </w:num>
  <w:num w:numId="13" w16cid:durableId="1127502447">
    <w:abstractNumId w:val="5"/>
  </w:num>
  <w:num w:numId="14" w16cid:durableId="423456417">
    <w:abstractNumId w:val="42"/>
  </w:num>
  <w:num w:numId="15" w16cid:durableId="1230187374">
    <w:abstractNumId w:val="6"/>
  </w:num>
  <w:num w:numId="16" w16cid:durableId="433525208">
    <w:abstractNumId w:val="19"/>
  </w:num>
  <w:num w:numId="17" w16cid:durableId="1928538649">
    <w:abstractNumId w:val="41"/>
  </w:num>
  <w:num w:numId="18" w16cid:durableId="1262764946">
    <w:abstractNumId w:val="30"/>
  </w:num>
  <w:num w:numId="19" w16cid:durableId="1273786089">
    <w:abstractNumId w:val="23"/>
  </w:num>
  <w:num w:numId="20" w16cid:durableId="968977764">
    <w:abstractNumId w:val="43"/>
  </w:num>
  <w:num w:numId="21" w16cid:durableId="1295482777">
    <w:abstractNumId w:val="33"/>
  </w:num>
  <w:num w:numId="22" w16cid:durableId="10187938">
    <w:abstractNumId w:val="3"/>
  </w:num>
  <w:num w:numId="23" w16cid:durableId="1845239244">
    <w:abstractNumId w:val="32"/>
  </w:num>
  <w:num w:numId="24" w16cid:durableId="1884901803">
    <w:abstractNumId w:val="29"/>
  </w:num>
  <w:num w:numId="25" w16cid:durableId="142429927">
    <w:abstractNumId w:val="10"/>
  </w:num>
  <w:num w:numId="26" w16cid:durableId="1978336477">
    <w:abstractNumId w:val="18"/>
  </w:num>
  <w:num w:numId="27" w16cid:durableId="739409029">
    <w:abstractNumId w:val="21"/>
  </w:num>
  <w:num w:numId="28" w16cid:durableId="878783603">
    <w:abstractNumId w:val="16"/>
  </w:num>
  <w:num w:numId="29" w16cid:durableId="462383018">
    <w:abstractNumId w:val="7"/>
  </w:num>
  <w:num w:numId="30" w16cid:durableId="666446103">
    <w:abstractNumId w:val="9"/>
  </w:num>
  <w:num w:numId="31" w16cid:durableId="234898096">
    <w:abstractNumId w:val="11"/>
  </w:num>
  <w:num w:numId="32" w16cid:durableId="174001189">
    <w:abstractNumId w:val="34"/>
  </w:num>
  <w:num w:numId="33" w16cid:durableId="743377386">
    <w:abstractNumId w:val="0"/>
  </w:num>
  <w:num w:numId="34" w16cid:durableId="976564434">
    <w:abstractNumId w:val="44"/>
  </w:num>
  <w:num w:numId="35" w16cid:durableId="965769039">
    <w:abstractNumId w:val="45"/>
  </w:num>
  <w:num w:numId="36" w16cid:durableId="360786375">
    <w:abstractNumId w:val="38"/>
  </w:num>
  <w:num w:numId="37" w16cid:durableId="1777212943">
    <w:abstractNumId w:val="40"/>
  </w:num>
  <w:num w:numId="38" w16cid:durableId="1573194653">
    <w:abstractNumId w:val="47"/>
  </w:num>
  <w:num w:numId="39" w16cid:durableId="815996157">
    <w:abstractNumId w:val="37"/>
  </w:num>
  <w:num w:numId="40" w16cid:durableId="831482896">
    <w:abstractNumId w:val="15"/>
  </w:num>
  <w:num w:numId="41" w16cid:durableId="1921794407">
    <w:abstractNumId w:val="27"/>
  </w:num>
  <w:num w:numId="42" w16cid:durableId="701856011">
    <w:abstractNumId w:val="22"/>
  </w:num>
  <w:num w:numId="43" w16cid:durableId="202712366">
    <w:abstractNumId w:val="31"/>
  </w:num>
  <w:num w:numId="44" w16cid:durableId="350494096">
    <w:abstractNumId w:val="25"/>
  </w:num>
  <w:num w:numId="45" w16cid:durableId="55324041">
    <w:abstractNumId w:val="4"/>
  </w:num>
  <w:num w:numId="46" w16cid:durableId="379715874">
    <w:abstractNumId w:val="12"/>
  </w:num>
  <w:num w:numId="47" w16cid:durableId="558054974">
    <w:abstractNumId w:val="1"/>
  </w:num>
  <w:num w:numId="48" w16cid:durableId="14887841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12AB5"/>
    <w:rsid w:val="00017D98"/>
    <w:rsid w:val="0002578B"/>
    <w:rsid w:val="00025DBD"/>
    <w:rsid w:val="00036DB6"/>
    <w:rsid w:val="00045633"/>
    <w:rsid w:val="000546D6"/>
    <w:rsid w:val="00060744"/>
    <w:rsid w:val="000646A7"/>
    <w:rsid w:val="000754BE"/>
    <w:rsid w:val="000949E3"/>
    <w:rsid w:val="00096E70"/>
    <w:rsid w:val="000A22CA"/>
    <w:rsid w:val="000A25EE"/>
    <w:rsid w:val="000A3B58"/>
    <w:rsid w:val="000B7A8A"/>
    <w:rsid w:val="000C601E"/>
    <w:rsid w:val="000C7F1D"/>
    <w:rsid w:val="000F5916"/>
    <w:rsid w:val="000F61EE"/>
    <w:rsid w:val="000F6534"/>
    <w:rsid w:val="0010304E"/>
    <w:rsid w:val="00110333"/>
    <w:rsid w:val="001168F3"/>
    <w:rsid w:val="00122AEC"/>
    <w:rsid w:val="00123620"/>
    <w:rsid w:val="00123C9F"/>
    <w:rsid w:val="0013574B"/>
    <w:rsid w:val="00142DC6"/>
    <w:rsid w:val="00144DA9"/>
    <w:rsid w:val="001472A7"/>
    <w:rsid w:val="001506C4"/>
    <w:rsid w:val="00153280"/>
    <w:rsid w:val="00166D4C"/>
    <w:rsid w:val="00171593"/>
    <w:rsid w:val="00175EAC"/>
    <w:rsid w:val="0018294E"/>
    <w:rsid w:val="001A4920"/>
    <w:rsid w:val="001D5F4F"/>
    <w:rsid w:val="001E066F"/>
    <w:rsid w:val="001E2A7B"/>
    <w:rsid w:val="001F1F8B"/>
    <w:rsid w:val="00207C74"/>
    <w:rsid w:val="00241747"/>
    <w:rsid w:val="0026075C"/>
    <w:rsid w:val="0027520F"/>
    <w:rsid w:val="0028065E"/>
    <w:rsid w:val="00290608"/>
    <w:rsid w:val="002A111D"/>
    <w:rsid w:val="002B0969"/>
    <w:rsid w:val="002D59FD"/>
    <w:rsid w:val="002D6CB9"/>
    <w:rsid w:val="002E357C"/>
    <w:rsid w:val="002F2EA2"/>
    <w:rsid w:val="00313490"/>
    <w:rsid w:val="003268D3"/>
    <w:rsid w:val="0034123E"/>
    <w:rsid w:val="00341F6F"/>
    <w:rsid w:val="00353FC1"/>
    <w:rsid w:val="003559F8"/>
    <w:rsid w:val="00362E0A"/>
    <w:rsid w:val="0037523D"/>
    <w:rsid w:val="00390BB0"/>
    <w:rsid w:val="003A71E8"/>
    <w:rsid w:val="003B2D41"/>
    <w:rsid w:val="003C0EBD"/>
    <w:rsid w:val="003C44D6"/>
    <w:rsid w:val="003D1693"/>
    <w:rsid w:val="003D260B"/>
    <w:rsid w:val="003D670D"/>
    <w:rsid w:val="003E061F"/>
    <w:rsid w:val="003E7FD4"/>
    <w:rsid w:val="00401822"/>
    <w:rsid w:val="00422F28"/>
    <w:rsid w:val="00424EDB"/>
    <w:rsid w:val="00432ECE"/>
    <w:rsid w:val="00434BAF"/>
    <w:rsid w:val="00447736"/>
    <w:rsid w:val="0045107D"/>
    <w:rsid w:val="0045412C"/>
    <w:rsid w:val="00467597"/>
    <w:rsid w:val="00472C98"/>
    <w:rsid w:val="00477E97"/>
    <w:rsid w:val="004C5FDC"/>
    <w:rsid w:val="004E3B63"/>
    <w:rsid w:val="00502748"/>
    <w:rsid w:val="00506E96"/>
    <w:rsid w:val="00507F7B"/>
    <w:rsid w:val="005335E2"/>
    <w:rsid w:val="00533C0A"/>
    <w:rsid w:val="0053496C"/>
    <w:rsid w:val="00535B6B"/>
    <w:rsid w:val="00537253"/>
    <w:rsid w:val="005415AA"/>
    <w:rsid w:val="00553FD3"/>
    <w:rsid w:val="00563AB1"/>
    <w:rsid w:val="005744C7"/>
    <w:rsid w:val="005947FE"/>
    <w:rsid w:val="0059739F"/>
    <w:rsid w:val="005A1555"/>
    <w:rsid w:val="005B22FB"/>
    <w:rsid w:val="005C1CE2"/>
    <w:rsid w:val="005C3B25"/>
    <w:rsid w:val="005F55FD"/>
    <w:rsid w:val="005F7208"/>
    <w:rsid w:val="0060271D"/>
    <w:rsid w:val="006054C3"/>
    <w:rsid w:val="0062442D"/>
    <w:rsid w:val="006337D2"/>
    <w:rsid w:val="00636C95"/>
    <w:rsid w:val="00650BF7"/>
    <w:rsid w:val="00656CF6"/>
    <w:rsid w:val="0068381C"/>
    <w:rsid w:val="00684495"/>
    <w:rsid w:val="00693241"/>
    <w:rsid w:val="006A1835"/>
    <w:rsid w:val="006B055E"/>
    <w:rsid w:val="006D3E14"/>
    <w:rsid w:val="006E29FB"/>
    <w:rsid w:val="006E5DF5"/>
    <w:rsid w:val="006F2ED7"/>
    <w:rsid w:val="006F61F1"/>
    <w:rsid w:val="0070410F"/>
    <w:rsid w:val="007048E4"/>
    <w:rsid w:val="00712041"/>
    <w:rsid w:val="007141CA"/>
    <w:rsid w:val="00716F1E"/>
    <w:rsid w:val="0072380B"/>
    <w:rsid w:val="00744BED"/>
    <w:rsid w:val="0075240A"/>
    <w:rsid w:val="00756098"/>
    <w:rsid w:val="00764552"/>
    <w:rsid w:val="0077724C"/>
    <w:rsid w:val="00783096"/>
    <w:rsid w:val="00791371"/>
    <w:rsid w:val="007B0743"/>
    <w:rsid w:val="007D1DFF"/>
    <w:rsid w:val="007D2EB6"/>
    <w:rsid w:val="007E5145"/>
    <w:rsid w:val="00800277"/>
    <w:rsid w:val="008111AD"/>
    <w:rsid w:val="00821061"/>
    <w:rsid w:val="00822B49"/>
    <w:rsid w:val="008313EF"/>
    <w:rsid w:val="00835E94"/>
    <w:rsid w:val="00843EB9"/>
    <w:rsid w:val="00862884"/>
    <w:rsid w:val="00863F83"/>
    <w:rsid w:val="00867A69"/>
    <w:rsid w:val="00867DB9"/>
    <w:rsid w:val="00876830"/>
    <w:rsid w:val="008920F8"/>
    <w:rsid w:val="008D1FF0"/>
    <w:rsid w:val="008E5D6B"/>
    <w:rsid w:val="008F0735"/>
    <w:rsid w:val="008F5A08"/>
    <w:rsid w:val="00920D42"/>
    <w:rsid w:val="00940480"/>
    <w:rsid w:val="00942D0B"/>
    <w:rsid w:val="00946CCD"/>
    <w:rsid w:val="00950EF9"/>
    <w:rsid w:val="00950F10"/>
    <w:rsid w:val="00951EBB"/>
    <w:rsid w:val="00953566"/>
    <w:rsid w:val="00955446"/>
    <w:rsid w:val="00966331"/>
    <w:rsid w:val="00973585"/>
    <w:rsid w:val="009918E9"/>
    <w:rsid w:val="009A5D63"/>
    <w:rsid w:val="009A607B"/>
    <w:rsid w:val="009B3172"/>
    <w:rsid w:val="009B3333"/>
    <w:rsid w:val="009B5A4C"/>
    <w:rsid w:val="009C6265"/>
    <w:rsid w:val="009C7E78"/>
    <w:rsid w:val="009E6BB6"/>
    <w:rsid w:val="009F0971"/>
    <w:rsid w:val="00A14046"/>
    <w:rsid w:val="00A27B41"/>
    <w:rsid w:val="00A519FD"/>
    <w:rsid w:val="00A7023F"/>
    <w:rsid w:val="00A72E03"/>
    <w:rsid w:val="00A7543B"/>
    <w:rsid w:val="00A755BD"/>
    <w:rsid w:val="00A75623"/>
    <w:rsid w:val="00AA6763"/>
    <w:rsid w:val="00AC6F95"/>
    <w:rsid w:val="00B01FFF"/>
    <w:rsid w:val="00B240A1"/>
    <w:rsid w:val="00B3197F"/>
    <w:rsid w:val="00B31AA4"/>
    <w:rsid w:val="00B33818"/>
    <w:rsid w:val="00B41FF4"/>
    <w:rsid w:val="00B61D44"/>
    <w:rsid w:val="00B678DD"/>
    <w:rsid w:val="00B719DF"/>
    <w:rsid w:val="00B8533C"/>
    <w:rsid w:val="00B90998"/>
    <w:rsid w:val="00B955EE"/>
    <w:rsid w:val="00BA0808"/>
    <w:rsid w:val="00BA108F"/>
    <w:rsid w:val="00BB3164"/>
    <w:rsid w:val="00BE24BE"/>
    <w:rsid w:val="00BF1AF2"/>
    <w:rsid w:val="00BF7F40"/>
    <w:rsid w:val="00C05359"/>
    <w:rsid w:val="00C06A87"/>
    <w:rsid w:val="00C16304"/>
    <w:rsid w:val="00C22C0A"/>
    <w:rsid w:val="00C25B24"/>
    <w:rsid w:val="00C2731C"/>
    <w:rsid w:val="00C421E4"/>
    <w:rsid w:val="00C60F33"/>
    <w:rsid w:val="00C812A0"/>
    <w:rsid w:val="00C82CC0"/>
    <w:rsid w:val="00C84AF4"/>
    <w:rsid w:val="00C93AA2"/>
    <w:rsid w:val="00C95400"/>
    <w:rsid w:val="00C9574E"/>
    <w:rsid w:val="00CB253E"/>
    <w:rsid w:val="00CC7DB6"/>
    <w:rsid w:val="00CD2251"/>
    <w:rsid w:val="00D11429"/>
    <w:rsid w:val="00D26825"/>
    <w:rsid w:val="00D32DCF"/>
    <w:rsid w:val="00D351C5"/>
    <w:rsid w:val="00D470E2"/>
    <w:rsid w:val="00D50A98"/>
    <w:rsid w:val="00D60809"/>
    <w:rsid w:val="00D60B4B"/>
    <w:rsid w:val="00D73D50"/>
    <w:rsid w:val="00D93D45"/>
    <w:rsid w:val="00D97451"/>
    <w:rsid w:val="00DA4EBB"/>
    <w:rsid w:val="00DA5751"/>
    <w:rsid w:val="00DA58AC"/>
    <w:rsid w:val="00DC18D5"/>
    <w:rsid w:val="00DC6E27"/>
    <w:rsid w:val="00DD6277"/>
    <w:rsid w:val="00DE0824"/>
    <w:rsid w:val="00DF015D"/>
    <w:rsid w:val="00DF0EA5"/>
    <w:rsid w:val="00DF2CB6"/>
    <w:rsid w:val="00DF3FF3"/>
    <w:rsid w:val="00DF7654"/>
    <w:rsid w:val="00E22875"/>
    <w:rsid w:val="00E24B45"/>
    <w:rsid w:val="00E3428A"/>
    <w:rsid w:val="00E44749"/>
    <w:rsid w:val="00E477DF"/>
    <w:rsid w:val="00E60C37"/>
    <w:rsid w:val="00E62278"/>
    <w:rsid w:val="00E72611"/>
    <w:rsid w:val="00E85E50"/>
    <w:rsid w:val="00E92B20"/>
    <w:rsid w:val="00E94CFA"/>
    <w:rsid w:val="00E97AA5"/>
    <w:rsid w:val="00EA7E27"/>
    <w:rsid w:val="00EB2525"/>
    <w:rsid w:val="00EE26A3"/>
    <w:rsid w:val="00EE37E8"/>
    <w:rsid w:val="00EF71A1"/>
    <w:rsid w:val="00F02B64"/>
    <w:rsid w:val="00F05E8F"/>
    <w:rsid w:val="00F109F3"/>
    <w:rsid w:val="00F62650"/>
    <w:rsid w:val="00F67813"/>
    <w:rsid w:val="00F71F72"/>
    <w:rsid w:val="00F77FFC"/>
    <w:rsid w:val="00F90033"/>
    <w:rsid w:val="00F91E4A"/>
    <w:rsid w:val="00F95D3F"/>
    <w:rsid w:val="00FA3C54"/>
    <w:rsid w:val="00FB146C"/>
    <w:rsid w:val="00FD24DF"/>
    <w:rsid w:val="00FD3979"/>
    <w:rsid w:val="00FD5E63"/>
    <w:rsid w:val="11FC2062"/>
    <w:rsid w:val="1E37365B"/>
    <w:rsid w:val="1F7965B8"/>
    <w:rsid w:val="2A44CDC7"/>
    <w:rsid w:val="43018707"/>
    <w:rsid w:val="593C87C7"/>
    <w:rsid w:val="5C2FB995"/>
    <w:rsid w:val="5DBD7D03"/>
    <w:rsid w:val="6B31D86A"/>
    <w:rsid w:val="6DC54436"/>
    <w:rsid w:val="70BE12C8"/>
    <w:rsid w:val="77A657FB"/>
    <w:rsid w:val="7914C955"/>
    <w:rsid w:val="7F69D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4BBA192F-E845-4AEE-B47B-0FF407A9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B24"/>
    <w:pPr>
      <w:widowControl w:val="0"/>
      <w:spacing w:after="0" w:line="240" w:lineRule="auto"/>
    </w:pPr>
    <w:rPr>
      <w:rFonts w:ascii="Courier" w:eastAsia="Times New Roman" w:hAnsi="Courier" w:cs="Times New Roman"/>
      <w:snapToGrid w:val="0"/>
      <w:sz w:val="24"/>
      <w:szCs w:val="20"/>
    </w:rPr>
  </w:style>
  <w:style w:type="paragraph" w:styleId="Heading1">
    <w:name w:val="heading 1"/>
    <w:basedOn w:val="Normal"/>
    <w:next w:val="Normal"/>
    <w:uiPriority w:val="9"/>
    <w:qFormat/>
    <w:rsid w:val="77A657F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E37E8"/>
    <w:pPr>
      <w:keepNext/>
      <w:keepLines/>
      <w:widowControl/>
      <w:spacing w:before="160" w:after="80" w:line="278" w:lineRule="auto"/>
      <w:outlineLvl w:val="1"/>
    </w:pPr>
    <w:rPr>
      <w:rFonts w:asciiTheme="majorHAnsi" w:eastAsiaTheme="majorEastAsia" w:hAnsiTheme="majorHAnsi" w:cstheme="majorBidi"/>
      <w:snapToGrid/>
      <w:color w:val="365F91" w:themeColor="accent1" w:themeShade="BF"/>
      <w:kern w:val="2"/>
      <w:sz w:val="32"/>
      <w:szCs w:val="32"/>
      <w14:ligatures w14:val="standardContextual"/>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customStyle="1" w:styleId="Heading2Char">
    <w:name w:val="Heading 2 Char"/>
    <w:basedOn w:val="DefaultParagraphFont"/>
    <w:link w:val="Heading2"/>
    <w:uiPriority w:val="9"/>
    <w:semiHidden/>
    <w:rsid w:val="00EE37E8"/>
    <w:rPr>
      <w:rFonts w:asciiTheme="majorHAnsi" w:eastAsiaTheme="majorEastAsia" w:hAnsiTheme="majorHAnsi" w:cstheme="majorBidi"/>
      <w:color w:val="365F91" w:themeColor="accent1" w:themeShade="BF"/>
      <w:kern w:val="2"/>
      <w:sz w:val="32"/>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gov/dwd/WorkOne/" TargetMode="External"/><Relationship Id="rId18" Type="http://schemas.openxmlformats.org/officeDocument/2006/relationships/hyperlink" Target="https://www.in.gov/iot/policies-procedures-and-standards/applications-standard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in.gov/iot/iot-vendor-engagement/" TargetMode="External"/><Relationship Id="rId17" Type="http://schemas.openxmlformats.org/officeDocument/2006/relationships/hyperlink" Target="http://www.in.gov/iot/2394.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in.gov/iot/2394.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n.gov/iot/2394.ht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in.gov/iot/239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gov/iot/2394.h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21313D38E15D49ADDE071B9035D4EC" ma:contentTypeVersion="3" ma:contentTypeDescription="Create a new document." ma:contentTypeScope="" ma:versionID="ceb2a626be9fb313831972a696e6ad64">
  <xsd:schema xmlns:xsd="http://www.w3.org/2001/XMLSchema" xmlns:xs="http://www.w3.org/2001/XMLSchema" xmlns:p="http://schemas.microsoft.com/office/2006/metadata/properties" xmlns:ns2="6af4e6fe-08d2-48e6-aa09-a9b67dc33037" targetNamespace="http://schemas.microsoft.com/office/2006/metadata/properties" ma:root="true" ma:fieldsID="fa90b92b72c45f7e1b0714bd3f4ddc74" ns2:_="">
    <xsd:import namespace="6af4e6fe-08d2-48e6-aa09-a9b67dc330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4e6fe-08d2-48e6-aa09-a9b67dc330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3.xml><?xml version="1.0" encoding="utf-8"?>
<ds:datastoreItem xmlns:ds="http://schemas.openxmlformats.org/officeDocument/2006/customXml" ds:itemID="{2CAF47DE-B82B-4D97-AC9B-F010D156F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f4e6fe-08d2-48e6-aa09-a9b67dc33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4C4362-CB93-4C3D-BA91-F5146E5D512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12</Pages>
  <Words>3739</Words>
  <Characters>21167</Characters>
  <Application>Microsoft Office Word</Application>
  <DocSecurity>0</DocSecurity>
  <Lines>450</Lines>
  <Paragraphs>273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athiemann</dc:creator>
  <cp:lastModifiedBy>Garcia, Christina</cp:lastModifiedBy>
  <cp:revision>37</cp:revision>
  <cp:lastPrinted>2013-02-05T17:28:00Z</cp:lastPrinted>
  <dcterms:created xsi:type="dcterms:W3CDTF">2024-07-15T09:49:00Z</dcterms:created>
  <dcterms:modified xsi:type="dcterms:W3CDTF">2026-05-13T13:16:00Z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0x0101002721313D38E15D49ADDE071B9035D4EC</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en</vt:lpwstr>
  </property>
</Properties>
</file>